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ayout w:type="fixed"/>
        <w:tblLook w:val="04A0" w:firstRow="1" w:lastRow="0" w:firstColumn="1" w:lastColumn="0" w:noHBand="0" w:noVBand="1"/>
      </w:tblPr>
      <w:tblGrid>
        <w:gridCol w:w="1637"/>
        <w:gridCol w:w="7939"/>
      </w:tblGrid>
      <w:tr w:rsidR="00F528B8" w:rsidRPr="00493702" w:rsidTr="00493702">
        <w:tc>
          <w:tcPr>
            <w:tcW w:w="855" w:type="pct"/>
          </w:tcPr>
          <w:p w:rsidR="00F528B8" w:rsidRPr="00493702" w:rsidRDefault="00F528B8" w:rsidP="00493702">
            <w:pPr>
              <w:spacing w:before="120" w:after="120"/>
              <w:ind w:left="-18" w:firstLine="18"/>
              <w:rPr>
                <w:rFonts w:ascii="Arial" w:eastAsia="Times New Roman" w:hAnsi="Arial" w:cs="Arial"/>
                <w:b/>
              </w:rPr>
            </w:pPr>
            <w:bookmarkStart w:id="0" w:name="_GoBack"/>
            <w:r w:rsidRPr="00493702">
              <w:rPr>
                <w:rFonts w:ascii="Arial" w:eastAsia="Times New Roman" w:hAnsi="Arial" w:cs="Arial"/>
                <w:b/>
              </w:rPr>
              <w:t xml:space="preserve">Title </w:t>
            </w:r>
          </w:p>
        </w:tc>
        <w:tc>
          <w:tcPr>
            <w:tcW w:w="4145" w:type="pct"/>
          </w:tcPr>
          <w:p w:rsidR="00F528B8" w:rsidRPr="00493702" w:rsidRDefault="006425B6" w:rsidP="00F81FDE">
            <w:pPr>
              <w:spacing w:before="120" w:after="120"/>
              <w:rPr>
                <w:rFonts w:ascii="Arial" w:eastAsia="Times New Roman" w:hAnsi="Arial" w:cs="Arial"/>
                <w:b/>
                <w:i/>
              </w:rPr>
            </w:pPr>
            <w:r w:rsidRPr="00493702">
              <w:rPr>
                <w:rFonts w:ascii="Arial" w:hAnsi="Arial" w:cs="Arial"/>
              </w:rPr>
              <w:t>Using model generators to explore alternative energy</w:t>
            </w:r>
          </w:p>
        </w:tc>
      </w:tr>
      <w:tr w:rsidR="00F528B8" w:rsidRPr="00493702" w:rsidTr="00493702">
        <w:tc>
          <w:tcPr>
            <w:tcW w:w="855" w:type="pct"/>
          </w:tcPr>
          <w:p w:rsidR="00F528B8" w:rsidRPr="00493702" w:rsidRDefault="00F528B8" w:rsidP="00F81FDE">
            <w:pPr>
              <w:spacing w:before="120" w:after="120"/>
              <w:rPr>
                <w:rFonts w:ascii="Arial" w:eastAsia="Times New Roman" w:hAnsi="Arial" w:cs="Arial"/>
                <w:b/>
              </w:rPr>
            </w:pPr>
            <w:r w:rsidRPr="00493702">
              <w:rPr>
                <w:rFonts w:ascii="Arial" w:eastAsia="Times New Roman" w:hAnsi="Arial" w:cs="Arial"/>
                <w:b/>
              </w:rPr>
              <w:t xml:space="preserve">Introduction </w:t>
            </w:r>
          </w:p>
          <w:p w:rsidR="00F528B8" w:rsidRPr="00493702" w:rsidRDefault="00F528B8" w:rsidP="00F81FDE">
            <w:pPr>
              <w:spacing w:before="120" w:after="120"/>
              <w:rPr>
                <w:rFonts w:ascii="Arial" w:eastAsia="Times New Roman" w:hAnsi="Arial" w:cs="Arial"/>
                <w:b/>
              </w:rPr>
            </w:pPr>
          </w:p>
        </w:tc>
        <w:tc>
          <w:tcPr>
            <w:tcW w:w="4145" w:type="pct"/>
          </w:tcPr>
          <w:p w:rsidR="006425B6" w:rsidRPr="00493702" w:rsidRDefault="006425B6" w:rsidP="006425B6">
            <w:pPr>
              <w:pStyle w:val="NormalWeb"/>
              <w:rPr>
                <w:rFonts w:ascii="Arial" w:hAnsi="Arial" w:cs="Arial"/>
                <w:sz w:val="20"/>
                <w:szCs w:val="20"/>
              </w:rPr>
            </w:pPr>
            <w:r w:rsidRPr="00493702">
              <w:rPr>
                <w:rFonts w:ascii="Arial" w:hAnsi="Arial" w:cs="Arial"/>
                <w:sz w:val="20"/>
                <w:szCs w:val="20"/>
              </w:rPr>
              <w:t>Where does electricity come from?  For many students, the answer is obvious: “an outlet!”  However, when they are asked to trace the route to the outlet back further, some students will follow the electric lines back to a power plant, and there the trail often goes cold.  When comparing and assessing alternative energies, it can be difficult to get students to move beyond the obvious, largely because they don’t really understand how power is generated.</w:t>
            </w:r>
          </w:p>
          <w:p w:rsidR="00F528B8" w:rsidRPr="00493702" w:rsidRDefault="006425B6" w:rsidP="006425B6">
            <w:pPr>
              <w:spacing w:before="120" w:after="120"/>
              <w:rPr>
                <w:rFonts w:ascii="Arial" w:eastAsia="Times New Roman" w:hAnsi="Arial" w:cs="Arial"/>
              </w:rPr>
            </w:pPr>
            <w:r w:rsidRPr="00493702">
              <w:rPr>
                <w:rFonts w:ascii="Arial" w:hAnsi="Arial" w:cs="Arial"/>
              </w:rPr>
              <w:t>In this lesson, students experiment with model generators to answer the question, “Where does electricity come from?”  They then apply that knowledge by viewing and reading case studies about innovations in power generation.  The students identify what energy source is turning the generator and what aspect of generation is being improved in each innovation.</w:t>
            </w:r>
          </w:p>
        </w:tc>
      </w:tr>
      <w:tr w:rsidR="00493702" w:rsidRPr="00493702" w:rsidTr="00493702">
        <w:tc>
          <w:tcPr>
            <w:tcW w:w="855" w:type="pct"/>
          </w:tcPr>
          <w:p w:rsidR="00493702" w:rsidRPr="00493702" w:rsidRDefault="00493702" w:rsidP="00493702">
            <w:pPr>
              <w:spacing w:before="120" w:after="120"/>
              <w:rPr>
                <w:rFonts w:ascii="Arial" w:eastAsia="Times New Roman" w:hAnsi="Arial" w:cs="Arial"/>
                <w:b/>
              </w:rPr>
            </w:pPr>
            <w:r w:rsidRPr="00493702">
              <w:rPr>
                <w:rFonts w:ascii="Arial" w:eastAsia="Times New Roman" w:hAnsi="Arial" w:cs="Arial"/>
                <w:b/>
              </w:rPr>
              <w:t xml:space="preserve">Curriculum Alignment </w:t>
            </w:r>
          </w:p>
        </w:tc>
        <w:tc>
          <w:tcPr>
            <w:tcW w:w="4145" w:type="pct"/>
          </w:tcPr>
          <w:p w:rsidR="00493702" w:rsidRPr="00493702" w:rsidRDefault="00493702" w:rsidP="00493702">
            <w:pPr>
              <w:rPr>
                <w:rFonts w:ascii="Arial" w:hAnsi="Arial" w:cs="Arial"/>
              </w:rPr>
            </w:pPr>
            <w:r w:rsidRPr="00493702">
              <w:rPr>
                <w:rFonts w:ascii="Arial" w:hAnsi="Arial" w:cs="Arial"/>
              </w:rPr>
              <w:t>North Carolina New Essential Standards:</w:t>
            </w:r>
          </w:p>
          <w:p w:rsidR="00493702" w:rsidRPr="00493702" w:rsidRDefault="00493702" w:rsidP="00493702">
            <w:pPr>
              <w:ind w:firstLine="720"/>
              <w:rPr>
                <w:rFonts w:ascii="Arial" w:hAnsi="Arial" w:cs="Arial"/>
              </w:rPr>
            </w:pPr>
            <w:r w:rsidRPr="00493702">
              <w:rPr>
                <w:rFonts w:ascii="Arial" w:hAnsi="Arial" w:cs="Arial"/>
              </w:rPr>
              <w:t xml:space="preserve">High School Earth &amp; Environmental Science: </w:t>
            </w:r>
          </w:p>
          <w:p w:rsidR="00493702" w:rsidRPr="00493702" w:rsidRDefault="00493702" w:rsidP="00493702">
            <w:pPr>
              <w:ind w:left="720" w:firstLine="720"/>
              <w:rPr>
                <w:rFonts w:ascii="Arial" w:hAnsi="Arial" w:cs="Arial"/>
              </w:rPr>
            </w:pPr>
            <w:r w:rsidRPr="00493702">
              <w:rPr>
                <w:rFonts w:ascii="Arial" w:hAnsi="Arial" w:cs="Arial"/>
              </w:rPr>
              <w:t>EEn.2.8.1: Evaluate alternative energy technologies for use in North Carolina</w:t>
            </w:r>
          </w:p>
          <w:p w:rsidR="00493702" w:rsidRPr="00493702" w:rsidRDefault="00493702" w:rsidP="00493702">
            <w:pPr>
              <w:ind w:firstLine="720"/>
              <w:rPr>
                <w:rFonts w:ascii="Arial" w:hAnsi="Arial" w:cs="Arial"/>
              </w:rPr>
            </w:pPr>
            <w:r w:rsidRPr="00493702">
              <w:rPr>
                <w:rFonts w:ascii="Arial" w:hAnsi="Arial" w:cs="Arial"/>
              </w:rPr>
              <w:t>8</w:t>
            </w:r>
            <w:r w:rsidRPr="00493702">
              <w:rPr>
                <w:rFonts w:ascii="Arial" w:hAnsi="Arial" w:cs="Arial"/>
                <w:vertAlign w:val="superscript"/>
              </w:rPr>
              <w:t>th</w:t>
            </w:r>
            <w:r w:rsidRPr="00493702">
              <w:rPr>
                <w:rFonts w:ascii="Arial" w:hAnsi="Arial" w:cs="Arial"/>
              </w:rPr>
              <w:t xml:space="preserve"> Grade Science:</w:t>
            </w:r>
          </w:p>
          <w:p w:rsidR="00493702" w:rsidRPr="00493702" w:rsidRDefault="00493702" w:rsidP="00493702">
            <w:pPr>
              <w:ind w:left="1440"/>
              <w:rPr>
                <w:rFonts w:ascii="Arial" w:hAnsi="Arial" w:cs="Arial"/>
              </w:rPr>
            </w:pPr>
            <w:r w:rsidRPr="00493702">
              <w:rPr>
                <w:rFonts w:ascii="Arial" w:hAnsi="Arial" w:cs="Arial"/>
              </w:rPr>
              <w:t>8.P.2.1: Explain the environmental consequences of the various methods of obtaining, transforming, and distributing energy.</w:t>
            </w:r>
          </w:p>
          <w:p w:rsidR="00493702" w:rsidRPr="00493702" w:rsidRDefault="00493702" w:rsidP="00493702">
            <w:pPr>
              <w:spacing w:before="120" w:after="120"/>
              <w:rPr>
                <w:rFonts w:ascii="Arial" w:eastAsia="Times New Roman" w:hAnsi="Arial" w:cs="Arial"/>
              </w:rPr>
            </w:pPr>
          </w:p>
        </w:tc>
      </w:tr>
      <w:tr w:rsidR="00493702" w:rsidRPr="00493702" w:rsidTr="00493702">
        <w:tc>
          <w:tcPr>
            <w:tcW w:w="855" w:type="pct"/>
          </w:tcPr>
          <w:p w:rsidR="00493702" w:rsidRPr="00493702" w:rsidRDefault="00493702" w:rsidP="00493702">
            <w:pPr>
              <w:spacing w:before="120" w:after="120"/>
              <w:rPr>
                <w:rFonts w:ascii="Arial" w:eastAsia="Times New Roman" w:hAnsi="Arial" w:cs="Arial"/>
                <w:b/>
              </w:rPr>
            </w:pPr>
            <w:r w:rsidRPr="00493702">
              <w:rPr>
                <w:rFonts w:ascii="Arial" w:eastAsia="Times New Roman" w:hAnsi="Arial" w:cs="Arial"/>
                <w:b/>
              </w:rPr>
              <w:t xml:space="preserve">Learning Outcomes </w:t>
            </w:r>
          </w:p>
        </w:tc>
        <w:tc>
          <w:tcPr>
            <w:tcW w:w="4145" w:type="pct"/>
          </w:tcPr>
          <w:p w:rsidR="00493702" w:rsidRPr="00493702" w:rsidRDefault="00493702" w:rsidP="00493702">
            <w:pPr>
              <w:spacing w:before="100" w:beforeAutospacing="1" w:after="100" w:afterAutospacing="1"/>
              <w:rPr>
                <w:rFonts w:ascii="Arial" w:hAnsi="Arial" w:cs="Arial"/>
              </w:rPr>
            </w:pPr>
            <w:r w:rsidRPr="00493702">
              <w:rPr>
                <w:rFonts w:ascii="Arial" w:hAnsi="Arial" w:cs="Arial"/>
              </w:rPr>
              <w:t>Students will be able to describe how electricity is generated and identify possible sources of energy to turn generators.</w:t>
            </w:r>
          </w:p>
          <w:p w:rsidR="00493702" w:rsidRPr="00493702" w:rsidRDefault="00493702" w:rsidP="00493702">
            <w:pPr>
              <w:spacing w:before="100" w:beforeAutospacing="1" w:after="100" w:afterAutospacing="1"/>
              <w:rPr>
                <w:rFonts w:ascii="Arial" w:hAnsi="Arial" w:cs="Arial"/>
              </w:rPr>
            </w:pPr>
            <w:r w:rsidRPr="00493702">
              <w:rPr>
                <w:rFonts w:ascii="Arial" w:hAnsi="Arial" w:cs="Arial"/>
              </w:rPr>
              <w:t xml:space="preserve">Students will identify the parts of a generator and suggest modifications to existing designs that would make generators produce more electricity.  </w:t>
            </w:r>
          </w:p>
          <w:p w:rsidR="00493702" w:rsidRPr="00493702" w:rsidRDefault="00493702" w:rsidP="00493702">
            <w:pPr>
              <w:spacing w:before="100" w:beforeAutospacing="1" w:after="100" w:afterAutospacing="1"/>
              <w:rPr>
                <w:rFonts w:ascii="Arial" w:hAnsi="Arial" w:cs="Arial"/>
                <w:highlight w:val="yellow"/>
              </w:rPr>
            </w:pPr>
            <w:r w:rsidRPr="00493702">
              <w:rPr>
                <w:rFonts w:ascii="Arial" w:hAnsi="Arial" w:cs="Arial"/>
              </w:rPr>
              <w:t>Students will evaluate scientists’ innovations and identify the technical aspects that help improve electrical generation.</w:t>
            </w:r>
          </w:p>
          <w:p w:rsidR="00493702" w:rsidRPr="00493702" w:rsidRDefault="00493702" w:rsidP="00493702">
            <w:pPr>
              <w:rPr>
                <w:rFonts w:ascii="Arial" w:eastAsia="Times New Roman" w:hAnsi="Arial" w:cs="Arial"/>
              </w:rPr>
            </w:pPr>
          </w:p>
        </w:tc>
      </w:tr>
      <w:tr w:rsidR="00493702" w:rsidRPr="00493702" w:rsidTr="00493702">
        <w:tc>
          <w:tcPr>
            <w:tcW w:w="855" w:type="pct"/>
          </w:tcPr>
          <w:p w:rsidR="00493702" w:rsidRPr="00493702" w:rsidRDefault="00493702" w:rsidP="00493702">
            <w:pPr>
              <w:spacing w:before="120" w:after="120"/>
              <w:rPr>
                <w:rFonts w:ascii="Arial" w:eastAsia="Times New Roman" w:hAnsi="Arial" w:cs="Arial"/>
                <w:b/>
              </w:rPr>
            </w:pPr>
            <w:r w:rsidRPr="00493702">
              <w:rPr>
                <w:rFonts w:ascii="Arial" w:eastAsia="Times New Roman" w:hAnsi="Arial" w:cs="Arial"/>
                <w:b/>
              </w:rPr>
              <w:t xml:space="preserve">Time Required and Location </w:t>
            </w:r>
          </w:p>
        </w:tc>
        <w:tc>
          <w:tcPr>
            <w:tcW w:w="4145" w:type="pct"/>
          </w:tcPr>
          <w:p w:rsidR="00493702" w:rsidRPr="00493702" w:rsidRDefault="00493702" w:rsidP="00493702">
            <w:pPr>
              <w:spacing w:after="100" w:afterAutospacing="1"/>
              <w:contextualSpacing/>
              <w:rPr>
                <w:rFonts w:ascii="Arial" w:hAnsi="Arial" w:cs="Arial"/>
              </w:rPr>
            </w:pPr>
            <w:r w:rsidRPr="00493702">
              <w:rPr>
                <w:rFonts w:ascii="Arial" w:hAnsi="Arial" w:cs="Arial"/>
              </w:rPr>
              <w:t>Making the generators: 90 minutes</w:t>
            </w:r>
          </w:p>
          <w:p w:rsidR="00493702" w:rsidRPr="00493702" w:rsidRDefault="00493702" w:rsidP="00493702">
            <w:pPr>
              <w:spacing w:after="100" w:afterAutospacing="1"/>
              <w:contextualSpacing/>
              <w:rPr>
                <w:rFonts w:ascii="Arial" w:hAnsi="Arial" w:cs="Arial"/>
              </w:rPr>
            </w:pPr>
            <w:r w:rsidRPr="00493702">
              <w:rPr>
                <w:rFonts w:ascii="Arial" w:hAnsi="Arial" w:cs="Arial"/>
              </w:rPr>
              <w:t>Lesson: 90 minutes</w:t>
            </w:r>
          </w:p>
          <w:p w:rsidR="00493702" w:rsidRPr="00493702" w:rsidRDefault="00493702" w:rsidP="00493702">
            <w:pPr>
              <w:spacing w:after="100" w:afterAutospacing="1"/>
              <w:contextualSpacing/>
              <w:rPr>
                <w:rFonts w:ascii="Arial" w:hAnsi="Arial" w:cs="Arial"/>
              </w:rPr>
            </w:pPr>
          </w:p>
          <w:p w:rsidR="00493702" w:rsidRPr="00493702" w:rsidRDefault="00493702" w:rsidP="00493702">
            <w:pPr>
              <w:rPr>
                <w:rFonts w:ascii="Arial" w:eastAsia="Times New Roman" w:hAnsi="Arial" w:cs="Arial"/>
              </w:rPr>
            </w:pPr>
            <w:r w:rsidRPr="00493702">
              <w:rPr>
                <w:rFonts w:ascii="Arial" w:hAnsi="Arial" w:cs="Arial"/>
              </w:rPr>
              <w:t>Due to time and materials constraints, I would not recommend that each class make generators.  Ideally, a school Science Club or Science Olympiad team might take on the actual construction in one of their meetings.  If this is not an option, building the generators could be a task for a class that is ahead in pacing, or an activity to fill in an extra block of time (with a homeroom, for example).</w:t>
            </w:r>
          </w:p>
        </w:tc>
      </w:tr>
      <w:tr w:rsidR="00493702" w:rsidRPr="00493702" w:rsidTr="00493702">
        <w:tc>
          <w:tcPr>
            <w:tcW w:w="855" w:type="pct"/>
          </w:tcPr>
          <w:p w:rsidR="00493702" w:rsidRPr="00493702" w:rsidRDefault="00493702" w:rsidP="00493702">
            <w:pPr>
              <w:spacing w:before="120" w:after="120"/>
              <w:rPr>
                <w:rFonts w:ascii="Arial" w:eastAsia="Times New Roman" w:hAnsi="Arial" w:cs="Arial"/>
                <w:b/>
              </w:rPr>
            </w:pPr>
            <w:r w:rsidRPr="00493702">
              <w:rPr>
                <w:rFonts w:ascii="Arial" w:eastAsia="Times New Roman" w:hAnsi="Arial" w:cs="Arial"/>
                <w:b/>
              </w:rPr>
              <w:t xml:space="preserve">Materials Needed </w:t>
            </w:r>
          </w:p>
        </w:tc>
        <w:tc>
          <w:tcPr>
            <w:tcW w:w="4145" w:type="pct"/>
          </w:tcPr>
          <w:p w:rsidR="00493702" w:rsidRPr="00493702" w:rsidRDefault="00493702" w:rsidP="00493702">
            <w:pPr>
              <w:pStyle w:val="Heading2"/>
              <w:spacing w:after="0" w:afterAutospacing="0"/>
              <w:contextualSpacing/>
              <w:outlineLvl w:val="1"/>
              <w:rPr>
                <w:rFonts w:ascii="Arial" w:hAnsi="Arial" w:cs="Arial"/>
                <w:b w:val="0"/>
                <w:sz w:val="20"/>
                <w:szCs w:val="20"/>
              </w:rPr>
            </w:pPr>
            <w:r w:rsidRPr="00493702">
              <w:rPr>
                <w:rFonts w:ascii="Arial" w:hAnsi="Arial" w:cs="Arial"/>
                <w:b w:val="0"/>
                <w:sz w:val="20"/>
                <w:szCs w:val="20"/>
              </w:rPr>
              <w:t>Building the generators:</w:t>
            </w:r>
          </w:p>
          <w:p w:rsidR="00493702" w:rsidRPr="00493702" w:rsidRDefault="00493702" w:rsidP="00493702">
            <w:pPr>
              <w:pStyle w:val="Heading2"/>
              <w:spacing w:after="0" w:afterAutospacing="0"/>
              <w:contextualSpacing/>
              <w:outlineLvl w:val="1"/>
              <w:rPr>
                <w:rFonts w:ascii="Arial" w:hAnsi="Arial" w:cs="Arial"/>
                <w:b w:val="0"/>
                <w:sz w:val="20"/>
                <w:szCs w:val="20"/>
              </w:rPr>
            </w:pPr>
            <w:r w:rsidRPr="00493702">
              <w:rPr>
                <w:rFonts w:ascii="Arial" w:hAnsi="Arial" w:cs="Arial"/>
                <w:b w:val="0"/>
                <w:sz w:val="20"/>
                <w:szCs w:val="20"/>
              </w:rPr>
              <w:tab/>
              <w:t>Each Generator:</w:t>
            </w:r>
          </w:p>
          <w:p w:rsidR="00493702" w:rsidRPr="00493702" w:rsidRDefault="00493702" w:rsidP="00493702">
            <w:pPr>
              <w:numPr>
                <w:ilvl w:val="0"/>
                <w:numId w:val="25"/>
              </w:numPr>
              <w:contextualSpacing/>
              <w:rPr>
                <w:rFonts w:ascii="Arial" w:hAnsi="Arial" w:cs="Arial"/>
              </w:rPr>
            </w:pPr>
            <w:bookmarkStart w:id="1" w:name="7-0-0"/>
            <w:bookmarkEnd w:id="1"/>
            <w:r w:rsidRPr="00493702">
              <w:rPr>
                <w:rFonts w:ascii="Arial" w:hAnsi="Arial" w:cs="Arial"/>
              </w:rPr>
              <w:t xml:space="preserve">4 - 1x2x5cm </w:t>
            </w:r>
            <w:hyperlink r:id="rId7" w:history="1">
              <w:r w:rsidRPr="00493702">
                <w:rPr>
                  <w:rFonts w:ascii="Arial" w:hAnsi="Arial" w:cs="Arial"/>
                  <w:color w:val="0000FF"/>
                  <w:u w:val="single"/>
                </w:rPr>
                <w:t>ceramic</w:t>
              </w:r>
            </w:hyperlink>
            <w:r w:rsidRPr="00493702">
              <w:rPr>
                <w:rFonts w:ascii="Arial" w:hAnsi="Arial" w:cs="Arial"/>
              </w:rPr>
              <w:t xml:space="preserve"> magnet: </w:t>
            </w:r>
            <w:hyperlink r:id="rId8" w:history="1">
              <w:r w:rsidRPr="00493702">
                <w:rPr>
                  <w:rFonts w:ascii="Arial" w:hAnsi="Arial" w:cs="Arial"/>
                  <w:color w:val="0000FF"/>
                  <w:u w:val="single"/>
                </w:rPr>
                <w:t>Edu. Inv M-700</w:t>
              </w:r>
            </w:hyperlink>
            <w:r w:rsidRPr="00493702">
              <w:rPr>
                <w:rFonts w:ascii="Arial" w:hAnsi="Arial" w:cs="Arial"/>
              </w:rPr>
              <w:t xml:space="preserve"> or </w:t>
            </w:r>
            <w:hyperlink r:id="rId9" w:history="1">
              <w:r w:rsidRPr="00493702">
                <w:rPr>
                  <w:rFonts w:ascii="Arial" w:hAnsi="Arial" w:cs="Arial"/>
                  <w:color w:val="0000FF"/>
                  <w:u w:val="single"/>
                </w:rPr>
                <w:t>R Shk #64-1877</w:t>
              </w:r>
            </w:hyperlink>
            <w:r w:rsidRPr="00493702">
              <w:rPr>
                <w:rFonts w:ascii="Arial" w:hAnsi="Arial" w:cs="Arial"/>
              </w:rPr>
              <w:t xml:space="preserve">, or </w:t>
            </w:r>
            <w:hyperlink r:id="rId10" w:history="1">
              <w:r w:rsidRPr="00493702">
                <w:rPr>
                  <w:rFonts w:ascii="Arial" w:hAnsi="Arial" w:cs="Arial"/>
                  <w:color w:val="0000FF"/>
                  <w:u w:val="single"/>
                </w:rPr>
                <w:t>HFT</w:t>
              </w:r>
            </w:hyperlink>
            <w:r w:rsidRPr="00493702">
              <w:rPr>
                <w:rFonts w:ascii="Arial" w:hAnsi="Arial" w:cs="Arial"/>
              </w:rPr>
              <w:t xml:space="preserve">, or </w:t>
            </w:r>
            <w:hyperlink r:id="rId11" w:history="1">
              <w:r w:rsidRPr="00493702">
                <w:rPr>
                  <w:rFonts w:ascii="Arial" w:hAnsi="Arial" w:cs="Arial"/>
                  <w:color w:val="0000FF"/>
                  <w:u w:val="single"/>
                </w:rPr>
                <w:t>CMS</w:t>
              </w:r>
            </w:hyperlink>
            <w:r w:rsidRPr="00493702">
              <w:rPr>
                <w:rFonts w:ascii="Arial" w:hAnsi="Arial" w:cs="Arial"/>
              </w:rPr>
              <w:t xml:space="preserve"> </w:t>
            </w:r>
          </w:p>
          <w:p w:rsidR="00493702" w:rsidRPr="00493702" w:rsidRDefault="00493702" w:rsidP="00493702">
            <w:pPr>
              <w:numPr>
                <w:ilvl w:val="0"/>
                <w:numId w:val="25"/>
              </w:numPr>
              <w:rPr>
                <w:rFonts w:ascii="Arial" w:hAnsi="Arial" w:cs="Arial"/>
              </w:rPr>
            </w:pPr>
            <w:r w:rsidRPr="00493702">
              <w:rPr>
                <w:rFonts w:ascii="Arial" w:hAnsi="Arial" w:cs="Arial"/>
              </w:rPr>
              <w:t xml:space="preserve">1 - #30 Magnet wire 200ft, </w:t>
            </w:r>
            <w:hyperlink r:id="rId12" w:history="1">
              <w:r w:rsidRPr="00493702">
                <w:rPr>
                  <w:rFonts w:ascii="Arial" w:hAnsi="Arial" w:cs="Arial"/>
                  <w:color w:val="0000FF"/>
                  <w:u w:val="single"/>
                </w:rPr>
                <w:t>Rad. Shack 278-1345</w:t>
              </w:r>
            </w:hyperlink>
            <w:r w:rsidRPr="00493702">
              <w:rPr>
                <w:rFonts w:ascii="Arial" w:hAnsi="Arial" w:cs="Arial"/>
              </w:rPr>
              <w:t xml:space="preserve">, or cheaper from </w:t>
            </w:r>
            <w:hyperlink r:id="rId13" w:anchor="onewire" w:history="1">
              <w:r w:rsidRPr="00493702">
                <w:rPr>
                  <w:rFonts w:ascii="Arial" w:hAnsi="Arial" w:cs="Arial"/>
                  <w:color w:val="0000FF"/>
                  <w:u w:val="single"/>
                </w:rPr>
                <w:t>other stores</w:t>
              </w:r>
            </w:hyperlink>
            <w:r w:rsidRPr="00493702">
              <w:rPr>
                <w:rFonts w:ascii="Arial" w:hAnsi="Arial" w:cs="Arial"/>
              </w:rPr>
              <w:t xml:space="preserve">  (if you get the multi-pack from Radio Shack, use all three types, and make wire thickness one of the variables your students investigate)</w:t>
            </w:r>
          </w:p>
          <w:p w:rsidR="00493702" w:rsidRPr="00493702" w:rsidRDefault="00493702" w:rsidP="00493702">
            <w:pPr>
              <w:numPr>
                <w:ilvl w:val="0"/>
                <w:numId w:val="25"/>
              </w:numPr>
              <w:rPr>
                <w:rFonts w:ascii="Arial" w:hAnsi="Arial" w:cs="Arial"/>
              </w:rPr>
            </w:pPr>
            <w:r w:rsidRPr="00493702">
              <w:rPr>
                <w:rFonts w:ascii="Arial" w:hAnsi="Arial" w:cs="Arial"/>
              </w:rPr>
              <w:t>1 - Miniature Lamp, 1.5V 25mA Rad. Sh. #</w:t>
            </w:r>
            <w:hyperlink r:id="rId14" w:history="1">
              <w:r w:rsidRPr="00493702">
                <w:rPr>
                  <w:rFonts w:ascii="Arial" w:hAnsi="Arial" w:cs="Arial"/>
                  <w:color w:val="0000FF"/>
                  <w:u w:val="single"/>
                </w:rPr>
                <w:t>272-1139</w:t>
              </w:r>
            </w:hyperlink>
            <w:r w:rsidRPr="00493702">
              <w:rPr>
                <w:rFonts w:ascii="Arial" w:hAnsi="Arial" w:cs="Arial"/>
              </w:rPr>
              <w:t xml:space="preserve"> </w:t>
            </w:r>
          </w:p>
          <w:p w:rsidR="00493702" w:rsidRPr="00493702" w:rsidRDefault="00493702" w:rsidP="00493702">
            <w:pPr>
              <w:numPr>
                <w:ilvl w:val="0"/>
                <w:numId w:val="25"/>
              </w:numPr>
              <w:rPr>
                <w:rFonts w:ascii="Arial" w:hAnsi="Arial" w:cs="Arial"/>
              </w:rPr>
            </w:pPr>
            <w:r w:rsidRPr="00493702">
              <w:rPr>
                <w:rFonts w:ascii="Arial" w:hAnsi="Arial" w:cs="Arial"/>
              </w:rPr>
              <w:t>1 - Cardboard strip, 8cm x 30.4cm (or notched popsicle sticks and wood glue, or plastic drinking straws and a single-hole punch)</w:t>
            </w:r>
          </w:p>
          <w:p w:rsidR="00493702" w:rsidRPr="00493702" w:rsidRDefault="00493702" w:rsidP="00493702">
            <w:pPr>
              <w:numPr>
                <w:ilvl w:val="0"/>
                <w:numId w:val="25"/>
              </w:numPr>
              <w:rPr>
                <w:rFonts w:ascii="Arial" w:hAnsi="Arial" w:cs="Arial"/>
              </w:rPr>
            </w:pPr>
            <w:r w:rsidRPr="00493702">
              <w:rPr>
                <w:rFonts w:ascii="Arial" w:hAnsi="Arial" w:cs="Arial"/>
              </w:rPr>
              <w:t xml:space="preserve">1 - Large nail, 8cm long or more </w:t>
            </w:r>
          </w:p>
          <w:p w:rsidR="00493702" w:rsidRPr="00493702" w:rsidRDefault="00493702" w:rsidP="00493702">
            <w:pPr>
              <w:numPr>
                <w:ilvl w:val="0"/>
                <w:numId w:val="25"/>
              </w:numPr>
              <w:rPr>
                <w:rFonts w:ascii="Arial" w:hAnsi="Arial" w:cs="Arial"/>
              </w:rPr>
            </w:pPr>
            <w:r w:rsidRPr="00493702">
              <w:rPr>
                <w:rFonts w:ascii="Arial" w:hAnsi="Arial" w:cs="Arial"/>
              </w:rPr>
              <w:lastRenderedPageBreak/>
              <w:t>Small pieces of cardboard or washers to help space the magnets around the nail</w:t>
            </w:r>
          </w:p>
          <w:p w:rsidR="00493702" w:rsidRPr="00493702" w:rsidRDefault="00493702" w:rsidP="00493702">
            <w:pPr>
              <w:ind w:left="720"/>
              <w:rPr>
                <w:rFonts w:ascii="Arial" w:hAnsi="Arial" w:cs="Arial"/>
              </w:rPr>
            </w:pPr>
          </w:p>
          <w:p w:rsidR="00493702" w:rsidRPr="00493702" w:rsidRDefault="00493702" w:rsidP="00493702">
            <w:pPr>
              <w:ind w:left="720"/>
              <w:rPr>
                <w:rFonts w:ascii="Arial" w:hAnsi="Arial" w:cs="Arial"/>
              </w:rPr>
            </w:pPr>
            <w:r w:rsidRPr="00493702">
              <w:rPr>
                <w:rFonts w:ascii="Arial" w:hAnsi="Arial" w:cs="Arial"/>
              </w:rPr>
              <w:t>General Tools:</w:t>
            </w:r>
          </w:p>
          <w:p w:rsidR="00493702" w:rsidRPr="00493702" w:rsidRDefault="00493702" w:rsidP="00493702">
            <w:pPr>
              <w:numPr>
                <w:ilvl w:val="0"/>
                <w:numId w:val="25"/>
              </w:numPr>
              <w:rPr>
                <w:rFonts w:ascii="Arial" w:hAnsi="Arial" w:cs="Arial"/>
              </w:rPr>
            </w:pPr>
            <w:r w:rsidRPr="00493702">
              <w:rPr>
                <w:rFonts w:ascii="Arial" w:hAnsi="Arial" w:cs="Arial"/>
              </w:rPr>
              <w:t>Scissors for cutting cardboard/popsicle sticks/straws, and stripping the insulating coating from the ends of the wire</w:t>
            </w:r>
          </w:p>
          <w:p w:rsidR="00493702" w:rsidRPr="00493702" w:rsidRDefault="00493702" w:rsidP="00493702">
            <w:pPr>
              <w:numPr>
                <w:ilvl w:val="0"/>
                <w:numId w:val="25"/>
              </w:numPr>
              <w:rPr>
                <w:rFonts w:ascii="Arial" w:hAnsi="Arial" w:cs="Arial"/>
              </w:rPr>
            </w:pPr>
            <w:r w:rsidRPr="00493702">
              <w:rPr>
                <w:rFonts w:ascii="Arial" w:hAnsi="Arial" w:cs="Arial"/>
              </w:rPr>
              <w:t>Tape to hold wire down and magnets together</w:t>
            </w:r>
          </w:p>
          <w:p w:rsidR="00493702" w:rsidRPr="00493702" w:rsidRDefault="00493702" w:rsidP="00493702">
            <w:pPr>
              <w:numPr>
                <w:ilvl w:val="0"/>
                <w:numId w:val="25"/>
              </w:numPr>
              <w:rPr>
                <w:rFonts w:ascii="Arial" w:hAnsi="Arial" w:cs="Arial"/>
              </w:rPr>
            </w:pPr>
            <w:r w:rsidRPr="00493702">
              <w:rPr>
                <w:rFonts w:ascii="Arial" w:hAnsi="Arial" w:cs="Arial"/>
              </w:rPr>
              <w:t>A ruler</w:t>
            </w:r>
          </w:p>
          <w:p w:rsidR="00493702" w:rsidRPr="00493702" w:rsidRDefault="00493702" w:rsidP="00493702">
            <w:pPr>
              <w:numPr>
                <w:ilvl w:val="0"/>
                <w:numId w:val="25"/>
              </w:numPr>
              <w:rPr>
                <w:rFonts w:ascii="Arial" w:hAnsi="Arial" w:cs="Arial"/>
              </w:rPr>
            </w:pPr>
            <w:r w:rsidRPr="00493702">
              <w:rPr>
                <w:rFonts w:ascii="Arial" w:hAnsi="Arial" w:cs="Arial"/>
              </w:rPr>
              <w:t>Wood glue (for popsicle stick frame generator)</w:t>
            </w:r>
          </w:p>
          <w:p w:rsidR="00493702" w:rsidRPr="00493702" w:rsidRDefault="00493702" w:rsidP="00493702">
            <w:pPr>
              <w:numPr>
                <w:ilvl w:val="0"/>
                <w:numId w:val="25"/>
              </w:numPr>
              <w:rPr>
                <w:rFonts w:ascii="Arial" w:hAnsi="Arial" w:cs="Arial"/>
              </w:rPr>
            </w:pPr>
            <w:r w:rsidRPr="00493702">
              <w:rPr>
                <w:rFonts w:ascii="Arial" w:hAnsi="Arial" w:cs="Arial"/>
              </w:rPr>
              <w:t>Plastic drinking straws and a single-hole punch (for the straw frame generator)</w:t>
            </w:r>
          </w:p>
          <w:p w:rsidR="00493702" w:rsidRPr="00493702" w:rsidRDefault="00493702" w:rsidP="00493702">
            <w:pPr>
              <w:rPr>
                <w:rFonts w:ascii="Arial" w:hAnsi="Arial" w:cs="Arial"/>
              </w:rPr>
            </w:pPr>
          </w:p>
          <w:p w:rsidR="00493702" w:rsidRPr="00493702" w:rsidRDefault="00493702" w:rsidP="00493702">
            <w:pPr>
              <w:rPr>
                <w:rFonts w:ascii="Arial" w:hAnsi="Arial" w:cs="Arial"/>
              </w:rPr>
            </w:pPr>
            <w:r w:rsidRPr="00493702">
              <w:rPr>
                <w:rFonts w:ascii="Arial" w:hAnsi="Arial" w:cs="Arial"/>
              </w:rPr>
              <w:t>Classroom Activity:</w:t>
            </w:r>
          </w:p>
          <w:p w:rsidR="00493702" w:rsidRPr="00493702" w:rsidRDefault="00493702" w:rsidP="00493702">
            <w:pPr>
              <w:pStyle w:val="Heading2"/>
              <w:numPr>
                <w:ilvl w:val="0"/>
                <w:numId w:val="26"/>
              </w:numPr>
              <w:spacing w:after="0" w:afterAutospacing="0"/>
              <w:ind w:left="720"/>
              <w:contextualSpacing/>
              <w:outlineLvl w:val="1"/>
              <w:rPr>
                <w:rFonts w:ascii="Arial" w:hAnsi="Arial" w:cs="Arial"/>
                <w:b w:val="0"/>
                <w:sz w:val="20"/>
                <w:szCs w:val="20"/>
              </w:rPr>
            </w:pPr>
            <w:r w:rsidRPr="00493702">
              <w:rPr>
                <w:rFonts w:ascii="Arial" w:hAnsi="Arial" w:cs="Arial"/>
                <w:b w:val="0"/>
                <w:sz w:val="20"/>
                <w:szCs w:val="20"/>
              </w:rPr>
              <w:t>Multimeters; one per group (optional; students may use qualitative terms such as easy to light, difficult to light, does not light at all if these are not available.  If you are not using multimeters, make sure students only test variables that show a strong difference (speed of turning, gauge of wire, number of coils)</w:t>
            </w:r>
          </w:p>
          <w:p w:rsidR="00493702" w:rsidRPr="00493702" w:rsidRDefault="00493702" w:rsidP="00493702">
            <w:pPr>
              <w:pStyle w:val="Heading2"/>
              <w:numPr>
                <w:ilvl w:val="0"/>
                <w:numId w:val="26"/>
              </w:numPr>
              <w:spacing w:after="0" w:afterAutospacing="0"/>
              <w:ind w:left="720"/>
              <w:contextualSpacing/>
              <w:outlineLvl w:val="1"/>
              <w:rPr>
                <w:rFonts w:ascii="Arial" w:hAnsi="Arial" w:cs="Arial"/>
                <w:b w:val="0"/>
                <w:sz w:val="20"/>
                <w:szCs w:val="20"/>
              </w:rPr>
            </w:pPr>
            <w:r w:rsidRPr="00493702">
              <w:rPr>
                <w:rFonts w:ascii="Arial" w:hAnsi="Arial" w:cs="Arial"/>
                <w:b w:val="0"/>
                <w:sz w:val="20"/>
                <w:szCs w:val="20"/>
              </w:rPr>
              <w:t>Alligator clips; two per group (for use with the multimeter)</w:t>
            </w:r>
          </w:p>
          <w:p w:rsidR="00493702" w:rsidRPr="00493702" w:rsidRDefault="00493702" w:rsidP="00493702">
            <w:pPr>
              <w:pStyle w:val="Heading2"/>
              <w:numPr>
                <w:ilvl w:val="0"/>
                <w:numId w:val="26"/>
              </w:numPr>
              <w:spacing w:after="0" w:afterAutospacing="0"/>
              <w:ind w:left="720"/>
              <w:contextualSpacing/>
              <w:outlineLvl w:val="1"/>
              <w:rPr>
                <w:rFonts w:ascii="Arial" w:hAnsi="Arial" w:cs="Arial"/>
                <w:b w:val="0"/>
                <w:sz w:val="20"/>
                <w:szCs w:val="20"/>
              </w:rPr>
            </w:pPr>
            <w:r w:rsidRPr="00493702">
              <w:rPr>
                <w:rFonts w:ascii="Arial" w:hAnsi="Arial" w:cs="Arial"/>
                <w:b w:val="0"/>
                <w:sz w:val="20"/>
                <w:szCs w:val="20"/>
              </w:rPr>
              <w:t>Handheld whiteboard or large piece of paper: one per group</w:t>
            </w:r>
          </w:p>
          <w:p w:rsidR="00493702" w:rsidRPr="00493702" w:rsidRDefault="00493702" w:rsidP="00493702">
            <w:pPr>
              <w:pStyle w:val="Heading2"/>
              <w:numPr>
                <w:ilvl w:val="0"/>
                <w:numId w:val="26"/>
              </w:numPr>
              <w:spacing w:after="0" w:afterAutospacing="0"/>
              <w:ind w:left="720"/>
              <w:contextualSpacing/>
              <w:outlineLvl w:val="1"/>
              <w:rPr>
                <w:rFonts w:ascii="Arial" w:hAnsi="Arial" w:cs="Arial"/>
                <w:b w:val="0"/>
                <w:sz w:val="20"/>
                <w:szCs w:val="20"/>
              </w:rPr>
            </w:pPr>
            <w:r w:rsidRPr="00493702">
              <w:rPr>
                <w:rFonts w:ascii="Arial" w:hAnsi="Arial" w:cs="Arial"/>
                <w:b w:val="0"/>
                <w:sz w:val="20"/>
                <w:szCs w:val="20"/>
              </w:rPr>
              <w:t>Dry-erase or regular marker: one per group</w:t>
            </w:r>
          </w:p>
          <w:p w:rsidR="00493702" w:rsidRPr="00493702" w:rsidRDefault="00493702" w:rsidP="00493702">
            <w:pPr>
              <w:pStyle w:val="Heading2"/>
              <w:numPr>
                <w:ilvl w:val="0"/>
                <w:numId w:val="26"/>
              </w:numPr>
              <w:spacing w:after="0" w:afterAutospacing="0"/>
              <w:ind w:left="720"/>
              <w:contextualSpacing/>
              <w:outlineLvl w:val="1"/>
              <w:rPr>
                <w:rFonts w:ascii="Arial" w:hAnsi="Arial" w:cs="Arial"/>
                <w:b w:val="0"/>
                <w:sz w:val="20"/>
                <w:szCs w:val="20"/>
              </w:rPr>
            </w:pPr>
            <w:r w:rsidRPr="00493702">
              <w:rPr>
                <w:rFonts w:ascii="Arial" w:hAnsi="Arial" w:cs="Arial"/>
                <w:b w:val="0"/>
                <w:sz w:val="20"/>
                <w:szCs w:val="20"/>
              </w:rPr>
              <w:t>Copies of energy innovation articles: one per student</w:t>
            </w:r>
          </w:p>
          <w:p w:rsidR="00493702" w:rsidRPr="00493702" w:rsidRDefault="00493702" w:rsidP="00493702">
            <w:pPr>
              <w:pStyle w:val="Heading2"/>
              <w:numPr>
                <w:ilvl w:val="0"/>
                <w:numId w:val="26"/>
              </w:numPr>
              <w:spacing w:after="0" w:afterAutospacing="0"/>
              <w:ind w:left="720"/>
              <w:contextualSpacing/>
              <w:outlineLvl w:val="1"/>
              <w:rPr>
                <w:rFonts w:ascii="Arial" w:hAnsi="Arial" w:cs="Arial"/>
                <w:b w:val="0"/>
                <w:sz w:val="20"/>
                <w:szCs w:val="20"/>
              </w:rPr>
            </w:pPr>
            <w:r w:rsidRPr="00493702">
              <w:rPr>
                <w:rFonts w:ascii="Arial" w:hAnsi="Arial" w:cs="Arial"/>
                <w:b w:val="0"/>
                <w:sz w:val="20"/>
                <w:szCs w:val="20"/>
              </w:rPr>
              <w:t>Science notebook/paper to record observations and results: one per student</w:t>
            </w:r>
          </w:p>
          <w:p w:rsidR="00493702" w:rsidRPr="00493702" w:rsidRDefault="00493702" w:rsidP="00493702">
            <w:pPr>
              <w:rPr>
                <w:rFonts w:ascii="Arial" w:hAnsi="Arial" w:cs="Arial"/>
              </w:rPr>
            </w:pPr>
          </w:p>
          <w:p w:rsidR="00493702" w:rsidRPr="00493702" w:rsidRDefault="00493702" w:rsidP="00493702">
            <w:pPr>
              <w:pStyle w:val="NormalWeb"/>
              <w:rPr>
                <w:rFonts w:ascii="Arial" w:hAnsi="Arial" w:cs="Arial"/>
                <w:b/>
                <w:sz w:val="20"/>
                <w:szCs w:val="20"/>
              </w:rPr>
            </w:pPr>
            <w:r w:rsidRPr="00493702">
              <w:rPr>
                <w:rFonts w:ascii="Arial" w:hAnsi="Arial" w:cs="Arial"/>
                <w:b/>
                <w:sz w:val="20"/>
                <w:szCs w:val="20"/>
              </w:rPr>
              <w:t>Technology resources</w:t>
            </w:r>
          </w:p>
          <w:p w:rsidR="00493702" w:rsidRPr="00493702" w:rsidRDefault="00493702" w:rsidP="00493702">
            <w:pPr>
              <w:pStyle w:val="NormalWeb"/>
              <w:numPr>
                <w:ilvl w:val="0"/>
                <w:numId w:val="27"/>
              </w:numPr>
              <w:rPr>
                <w:rFonts w:ascii="Arial" w:hAnsi="Arial" w:cs="Arial"/>
                <w:b/>
                <w:sz w:val="20"/>
                <w:szCs w:val="20"/>
              </w:rPr>
            </w:pPr>
            <w:r w:rsidRPr="00493702">
              <w:rPr>
                <w:rFonts w:ascii="Arial" w:hAnsi="Arial" w:cs="Arial"/>
                <w:sz w:val="20"/>
                <w:szCs w:val="20"/>
              </w:rPr>
              <w:t>Computer with projector to show TED talk (optional)</w:t>
            </w:r>
          </w:p>
          <w:p w:rsidR="00493702" w:rsidRPr="00493702" w:rsidRDefault="00493702" w:rsidP="00493702">
            <w:pPr>
              <w:rPr>
                <w:rFonts w:ascii="Arial" w:eastAsia="Times New Roman" w:hAnsi="Arial" w:cs="Arial"/>
              </w:rPr>
            </w:pPr>
          </w:p>
        </w:tc>
      </w:tr>
      <w:tr w:rsidR="00493702" w:rsidRPr="00493702" w:rsidTr="00493702">
        <w:tc>
          <w:tcPr>
            <w:tcW w:w="855" w:type="pct"/>
          </w:tcPr>
          <w:p w:rsidR="00493702" w:rsidRPr="00493702" w:rsidRDefault="00493702" w:rsidP="00493702">
            <w:pPr>
              <w:spacing w:before="120" w:after="120"/>
              <w:rPr>
                <w:rFonts w:ascii="Arial" w:eastAsia="Times New Roman" w:hAnsi="Arial" w:cs="Arial"/>
                <w:b/>
              </w:rPr>
            </w:pPr>
            <w:r w:rsidRPr="00493702">
              <w:rPr>
                <w:rFonts w:ascii="Arial" w:eastAsia="Times New Roman" w:hAnsi="Arial" w:cs="Arial"/>
                <w:b/>
              </w:rPr>
              <w:lastRenderedPageBreak/>
              <w:t xml:space="preserve">Safety </w:t>
            </w:r>
          </w:p>
        </w:tc>
        <w:tc>
          <w:tcPr>
            <w:tcW w:w="4145" w:type="pct"/>
          </w:tcPr>
          <w:p w:rsidR="00493702" w:rsidRPr="00493702" w:rsidRDefault="00493702" w:rsidP="00493702">
            <w:pPr>
              <w:spacing w:before="120" w:after="120"/>
              <w:rPr>
                <w:rFonts w:ascii="Arial" w:eastAsia="Times New Roman" w:hAnsi="Arial" w:cs="Arial"/>
              </w:rPr>
            </w:pPr>
            <w:r w:rsidRPr="00493702">
              <w:rPr>
                <w:rFonts w:ascii="Arial" w:eastAsia="Times New Roman" w:hAnsi="Arial" w:cs="Arial"/>
              </w:rPr>
              <w:t>Make sure students are careful with electricity.</w:t>
            </w:r>
          </w:p>
        </w:tc>
      </w:tr>
      <w:tr w:rsidR="00493702" w:rsidRPr="00493702" w:rsidTr="00493702">
        <w:tc>
          <w:tcPr>
            <w:tcW w:w="855" w:type="pct"/>
          </w:tcPr>
          <w:p w:rsidR="00493702" w:rsidRPr="00493702" w:rsidRDefault="00493702" w:rsidP="00493702">
            <w:pPr>
              <w:spacing w:before="120" w:after="120"/>
              <w:rPr>
                <w:rFonts w:ascii="Arial" w:eastAsia="Times New Roman" w:hAnsi="Arial" w:cs="Arial"/>
                <w:b/>
              </w:rPr>
            </w:pPr>
            <w:r w:rsidRPr="00493702">
              <w:rPr>
                <w:rFonts w:ascii="Arial" w:eastAsia="Times New Roman" w:hAnsi="Arial" w:cs="Arial"/>
                <w:b/>
              </w:rPr>
              <w:t xml:space="preserve">Facilitator Preparations </w:t>
            </w:r>
          </w:p>
        </w:tc>
        <w:tc>
          <w:tcPr>
            <w:tcW w:w="4145" w:type="pct"/>
          </w:tcPr>
          <w:p w:rsidR="00493702" w:rsidRPr="00493702" w:rsidRDefault="00493702" w:rsidP="00493702">
            <w:pPr>
              <w:pStyle w:val="Heading2"/>
              <w:outlineLvl w:val="1"/>
              <w:rPr>
                <w:rFonts w:ascii="Arial" w:hAnsi="Arial" w:cs="Arial"/>
                <w:b w:val="0"/>
                <w:sz w:val="20"/>
                <w:szCs w:val="20"/>
              </w:rPr>
            </w:pPr>
            <w:r w:rsidRPr="00493702">
              <w:rPr>
                <w:rFonts w:ascii="Arial" w:hAnsi="Arial" w:cs="Arial"/>
                <w:b w:val="0"/>
                <w:sz w:val="20"/>
                <w:szCs w:val="20"/>
              </w:rPr>
              <w:t>Build Generators</w:t>
            </w:r>
          </w:p>
          <w:p w:rsidR="00493702" w:rsidRPr="00493702" w:rsidRDefault="00493702" w:rsidP="00493702">
            <w:pPr>
              <w:pStyle w:val="Heading2"/>
              <w:outlineLvl w:val="1"/>
              <w:rPr>
                <w:rFonts w:ascii="Arial" w:hAnsi="Arial" w:cs="Arial"/>
                <w:b w:val="0"/>
                <w:sz w:val="20"/>
                <w:szCs w:val="20"/>
              </w:rPr>
            </w:pPr>
            <w:r w:rsidRPr="00493702">
              <w:rPr>
                <w:rFonts w:ascii="Arial" w:hAnsi="Arial" w:cs="Arial"/>
                <w:b w:val="0"/>
                <w:sz w:val="20"/>
                <w:szCs w:val="20"/>
              </w:rPr>
              <w:t>Schedule a meeting with an after school club to build the generators.  Decide if they will all be the same design, or if you will allow students to design their own.  The cardboard model is the most basic, but the cardboard insulates the wires from the magnetic field.  Both the popsicle stick and the straw design have less problems with insulation, but take a little longer to construct.  The popsicle stick design requires some time for glue to dry, and may work best if the project is spread between two meetings.  The straw design does not require any time to dry, but is not as sturdy as to popsicle stick design.</w:t>
            </w:r>
          </w:p>
          <w:p w:rsidR="00493702" w:rsidRPr="00493702" w:rsidRDefault="00493702" w:rsidP="00493702">
            <w:pPr>
              <w:pStyle w:val="Heading2"/>
              <w:outlineLvl w:val="1"/>
              <w:rPr>
                <w:rFonts w:ascii="Arial" w:hAnsi="Arial" w:cs="Arial"/>
                <w:b w:val="0"/>
                <w:sz w:val="20"/>
                <w:szCs w:val="20"/>
              </w:rPr>
            </w:pPr>
            <w:r w:rsidRPr="00493702">
              <w:rPr>
                <w:rFonts w:ascii="Arial" w:hAnsi="Arial" w:cs="Arial"/>
                <w:b w:val="0"/>
                <w:sz w:val="20"/>
                <w:szCs w:val="20"/>
              </w:rPr>
              <w:t>Click on the picture of each design for building instructions; the links will provide both diagrams and written directions on how to construct the generators.</w:t>
            </w:r>
          </w:p>
          <w:p w:rsidR="00493702" w:rsidRPr="00493702" w:rsidRDefault="00493702" w:rsidP="00493702">
            <w:pPr>
              <w:pStyle w:val="Heading2"/>
              <w:outlineLvl w:val="1"/>
              <w:rPr>
                <w:rFonts w:ascii="Arial" w:hAnsi="Arial" w:cs="Arial"/>
                <w:noProof/>
                <w:sz w:val="20"/>
                <w:szCs w:val="20"/>
              </w:rPr>
            </w:pPr>
            <w:r w:rsidRPr="00493702">
              <w:rPr>
                <w:rFonts w:ascii="Arial" w:hAnsi="Arial" w:cs="Arial"/>
                <w:noProof/>
                <w:sz w:val="20"/>
                <w:szCs w:val="20"/>
              </w:rPr>
              <w:lastRenderedPageBreak/>
              <w:drawing>
                <wp:inline distT="0" distB="0" distL="0" distR="0" wp14:anchorId="61FFAC86" wp14:editId="288A6B0C">
                  <wp:extent cx="1114425" cy="1182950"/>
                  <wp:effectExtent l="19050" t="19050" r="9525" b="17780"/>
                  <wp:docPr id="5" name="Picture 5">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cstate="print"/>
                          <a:srcRect l="15833" t="6666" r="19792" b="2222"/>
                          <a:stretch/>
                        </pic:blipFill>
                        <pic:spPr bwMode="auto">
                          <a:xfrm>
                            <a:off x="0" y="0"/>
                            <a:ext cx="1119452" cy="1188287"/>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r w:rsidRPr="00493702">
              <w:rPr>
                <w:rFonts w:ascii="Arial" w:hAnsi="Arial" w:cs="Arial"/>
                <w:noProof/>
                <w:sz w:val="20"/>
                <w:szCs w:val="20"/>
              </w:rPr>
              <w:t xml:space="preserve">  </w:t>
            </w:r>
            <w:r w:rsidRPr="00493702">
              <w:rPr>
                <w:rFonts w:ascii="Arial" w:hAnsi="Arial" w:cs="Arial"/>
                <w:noProof/>
                <w:sz w:val="20"/>
                <w:szCs w:val="20"/>
              </w:rPr>
              <w:drawing>
                <wp:inline distT="0" distB="0" distL="0" distR="0" wp14:anchorId="61396115" wp14:editId="714E4588">
                  <wp:extent cx="1708357" cy="1200150"/>
                  <wp:effectExtent l="19050" t="19050" r="25193" b="19050"/>
                  <wp:docPr id="1" name="Picture 1">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cstate="print"/>
                          <a:srcRect l="8958" t="2222" b="12500"/>
                          <a:stretch/>
                        </pic:blipFill>
                        <pic:spPr bwMode="auto">
                          <a:xfrm>
                            <a:off x="0" y="0"/>
                            <a:ext cx="1708357" cy="1200150"/>
                          </a:xfrm>
                          <a:prstGeom prst="rect">
                            <a:avLst/>
                          </a:prstGeom>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r w:rsidRPr="00493702">
              <w:rPr>
                <w:rFonts w:ascii="Arial" w:hAnsi="Arial" w:cs="Arial"/>
                <w:noProof/>
                <w:sz w:val="20"/>
                <w:szCs w:val="20"/>
              </w:rPr>
              <w:t xml:space="preserve">  </w:t>
            </w:r>
            <w:r w:rsidRPr="00493702">
              <w:rPr>
                <w:rFonts w:ascii="Arial" w:hAnsi="Arial" w:cs="Arial"/>
                <w:noProof/>
                <w:sz w:val="20"/>
                <w:szCs w:val="20"/>
              </w:rPr>
              <w:drawing>
                <wp:inline distT="0" distB="0" distL="0" distR="0" wp14:anchorId="62CE699E" wp14:editId="23B6ABF1">
                  <wp:extent cx="1221899" cy="1228725"/>
                  <wp:effectExtent l="38100" t="19050" r="16351" b="28575"/>
                  <wp:docPr id="4" name="Picture 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cstate="print"/>
                          <a:srcRect l="12916" r="12501"/>
                          <a:stretch/>
                        </pic:blipFill>
                        <pic:spPr bwMode="auto">
                          <a:xfrm>
                            <a:off x="0" y="0"/>
                            <a:ext cx="1221899" cy="1228725"/>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rsidR="00493702" w:rsidRPr="00493702" w:rsidRDefault="00493702" w:rsidP="00493702">
            <w:pPr>
              <w:pStyle w:val="Heading2"/>
              <w:ind w:left="720"/>
              <w:outlineLvl w:val="1"/>
              <w:rPr>
                <w:rFonts w:ascii="Arial" w:hAnsi="Arial" w:cs="Arial"/>
                <w:b w:val="0"/>
                <w:sz w:val="20"/>
                <w:szCs w:val="20"/>
              </w:rPr>
            </w:pPr>
            <w:r w:rsidRPr="00493702">
              <w:rPr>
                <w:rFonts w:ascii="Arial" w:hAnsi="Arial" w:cs="Arial"/>
                <w:b w:val="0"/>
                <w:sz w:val="20"/>
                <w:szCs w:val="20"/>
              </w:rPr>
              <w:t>Or, if you have the funds, purchase a kit from a source such as http://www.miniscience.com/projects/KITWG/index.html</w:t>
            </w:r>
          </w:p>
          <w:p w:rsidR="00493702" w:rsidRPr="00493702" w:rsidRDefault="00493702" w:rsidP="00493702">
            <w:pPr>
              <w:pStyle w:val="ListParagraph"/>
              <w:autoSpaceDE w:val="0"/>
              <w:autoSpaceDN w:val="0"/>
              <w:adjustRightInd w:val="0"/>
              <w:ind w:left="360"/>
              <w:rPr>
                <w:rFonts w:ascii="Arial" w:eastAsia="Times New Roman" w:hAnsi="Arial" w:cs="Arial"/>
              </w:rPr>
            </w:pPr>
          </w:p>
        </w:tc>
      </w:tr>
      <w:tr w:rsidR="00493702" w:rsidRPr="00493702" w:rsidTr="00493702">
        <w:tc>
          <w:tcPr>
            <w:tcW w:w="855" w:type="pct"/>
          </w:tcPr>
          <w:p w:rsidR="00493702" w:rsidRPr="00493702" w:rsidRDefault="00493702" w:rsidP="00493702">
            <w:pPr>
              <w:spacing w:before="120" w:after="120"/>
              <w:rPr>
                <w:rFonts w:ascii="Arial" w:eastAsia="Times New Roman" w:hAnsi="Arial" w:cs="Arial"/>
                <w:b/>
              </w:rPr>
            </w:pPr>
            <w:r w:rsidRPr="00493702">
              <w:rPr>
                <w:rFonts w:ascii="Arial" w:eastAsia="Times New Roman" w:hAnsi="Arial" w:cs="Arial"/>
                <w:b/>
              </w:rPr>
              <w:lastRenderedPageBreak/>
              <w:t xml:space="preserve">Activities </w:t>
            </w:r>
          </w:p>
        </w:tc>
        <w:tc>
          <w:tcPr>
            <w:tcW w:w="4145" w:type="pct"/>
          </w:tcPr>
          <w:p w:rsidR="00493702" w:rsidRPr="00493702" w:rsidRDefault="00493702" w:rsidP="00493702">
            <w:pPr>
              <w:rPr>
                <w:rFonts w:ascii="Arial" w:hAnsi="Arial" w:cs="Arial"/>
                <w:b/>
              </w:rPr>
            </w:pPr>
            <w:r w:rsidRPr="00493702">
              <w:rPr>
                <w:rFonts w:ascii="Arial" w:hAnsi="Arial" w:cs="Arial"/>
                <w:b/>
              </w:rPr>
              <w:t xml:space="preserve">Explore: </w:t>
            </w:r>
          </w:p>
          <w:p w:rsidR="00493702" w:rsidRPr="00493702" w:rsidRDefault="00493702" w:rsidP="00493702">
            <w:pPr>
              <w:rPr>
                <w:rFonts w:ascii="Arial" w:hAnsi="Arial" w:cs="Arial"/>
              </w:rPr>
            </w:pPr>
            <w:r w:rsidRPr="00493702">
              <w:rPr>
                <w:rFonts w:ascii="Arial" w:hAnsi="Arial" w:cs="Arial"/>
              </w:rPr>
              <w:t xml:space="preserve">Model how to spin the axel to make the generator light the bulb.  Each person in each group should practice.  </w:t>
            </w:r>
          </w:p>
          <w:p w:rsidR="00493702" w:rsidRPr="00493702" w:rsidRDefault="00493702" w:rsidP="00493702">
            <w:pPr>
              <w:rPr>
                <w:rFonts w:ascii="Arial" w:hAnsi="Arial" w:cs="Arial"/>
              </w:rPr>
            </w:pPr>
          </w:p>
          <w:p w:rsidR="00493702" w:rsidRPr="00493702" w:rsidRDefault="00493702" w:rsidP="00493702">
            <w:pPr>
              <w:rPr>
                <w:rFonts w:ascii="Arial" w:hAnsi="Arial" w:cs="Arial"/>
              </w:rPr>
            </w:pPr>
            <w:r w:rsidRPr="00493702">
              <w:rPr>
                <w:rFonts w:ascii="Arial" w:hAnsi="Arial" w:cs="Arial"/>
              </w:rPr>
              <w:t>Demonstrate how to use multimeter; use AC 2V setting, as the voltages are extremely low.  This measurement works best when the probes are attached to the wire with alligator clips.  By nature, the output of the generators will be highly variable.  For each test, the groups should record the highest voltage observed under the conditions being tested.  Explain that not every generator will (necessarily) produce a measureable current.</w:t>
            </w:r>
          </w:p>
          <w:p w:rsidR="00493702" w:rsidRPr="00493702" w:rsidRDefault="00493702" w:rsidP="00493702">
            <w:pPr>
              <w:rPr>
                <w:rFonts w:ascii="Arial" w:hAnsi="Arial" w:cs="Arial"/>
              </w:rPr>
            </w:pPr>
          </w:p>
          <w:p w:rsidR="00493702" w:rsidRPr="00493702" w:rsidRDefault="00493702" w:rsidP="00493702">
            <w:pPr>
              <w:rPr>
                <w:rFonts w:ascii="Arial" w:hAnsi="Arial" w:cs="Arial"/>
              </w:rPr>
            </w:pPr>
            <w:r w:rsidRPr="00493702">
              <w:rPr>
                <w:rFonts w:ascii="Arial" w:hAnsi="Arial" w:cs="Arial"/>
              </w:rPr>
              <w:t xml:space="preserve">Rotate the models through the groups, so that each group sees each model.   While testing, students record observations of how well various models work in an I Notice/I wonder chart.  </w:t>
            </w:r>
          </w:p>
          <w:p w:rsidR="00493702" w:rsidRPr="00493702" w:rsidRDefault="00493702" w:rsidP="00493702">
            <w:pPr>
              <w:rPr>
                <w:rFonts w:ascii="Arial" w:hAnsi="Arial" w:cs="Arial"/>
              </w:rPr>
            </w:pPr>
          </w:p>
          <w:p w:rsidR="00493702" w:rsidRPr="00493702" w:rsidRDefault="00493702" w:rsidP="00493702">
            <w:pPr>
              <w:rPr>
                <w:rFonts w:ascii="Arial" w:hAnsi="Arial" w:cs="Arial"/>
              </w:rPr>
            </w:pPr>
            <w:r w:rsidRPr="00493702">
              <w:rPr>
                <w:rFonts w:ascii="Arial" w:hAnsi="Arial" w:cs="Arial"/>
              </w:rPr>
              <w:t xml:space="preserve">As a class, share observations and discuss factors necessary for a successful generator.  </w:t>
            </w:r>
          </w:p>
          <w:p w:rsidR="00493702" w:rsidRPr="00493702" w:rsidRDefault="00493702" w:rsidP="00493702">
            <w:pPr>
              <w:rPr>
                <w:rFonts w:ascii="Arial" w:hAnsi="Arial" w:cs="Arial"/>
              </w:rPr>
            </w:pPr>
          </w:p>
          <w:p w:rsidR="00493702" w:rsidRPr="00493702" w:rsidRDefault="00493702" w:rsidP="00493702">
            <w:pPr>
              <w:rPr>
                <w:rFonts w:ascii="Arial" w:hAnsi="Arial" w:cs="Arial"/>
              </w:rPr>
            </w:pPr>
            <w:r w:rsidRPr="00493702">
              <w:rPr>
                <w:rFonts w:ascii="Arial" w:hAnsi="Arial" w:cs="Arial"/>
              </w:rPr>
              <w:t>Students may observe the voltage necessary to light the bulb (0.5 V to light dimly, 1.0 V to light brightly), that the thinner wire appears to work better, that open-framed models work better, that all models have spinning magnets coiled in wire.  They may wonder what would happen if the coil had been wrapped in the lengthwise direction (across the openings of the box—it would not work), or how many coils are required for the generator to work, or why the magnets are taped together (so they align and spin w/o hitting the sides of the box).</w:t>
            </w:r>
          </w:p>
          <w:p w:rsidR="00493702" w:rsidRPr="00493702" w:rsidRDefault="00493702" w:rsidP="00493702">
            <w:pPr>
              <w:rPr>
                <w:rFonts w:ascii="Arial" w:hAnsi="Arial" w:cs="Arial"/>
              </w:rPr>
            </w:pPr>
          </w:p>
          <w:p w:rsidR="00493702" w:rsidRPr="00493702" w:rsidRDefault="00493702" w:rsidP="00493702">
            <w:pPr>
              <w:rPr>
                <w:rFonts w:ascii="Arial" w:hAnsi="Arial" w:cs="Arial"/>
                <w:b/>
              </w:rPr>
            </w:pPr>
            <w:r w:rsidRPr="00493702">
              <w:rPr>
                <w:rFonts w:ascii="Arial" w:hAnsi="Arial" w:cs="Arial"/>
                <w:b/>
              </w:rPr>
              <w:t>Model System</w:t>
            </w:r>
          </w:p>
          <w:p w:rsidR="00493702" w:rsidRPr="00493702" w:rsidRDefault="00493702" w:rsidP="00493702">
            <w:pPr>
              <w:rPr>
                <w:rFonts w:ascii="Arial" w:hAnsi="Arial" w:cs="Arial"/>
              </w:rPr>
            </w:pPr>
          </w:p>
          <w:p w:rsidR="00493702" w:rsidRPr="00493702" w:rsidRDefault="00493702" w:rsidP="00493702">
            <w:pPr>
              <w:rPr>
                <w:rFonts w:ascii="Arial" w:hAnsi="Arial" w:cs="Arial"/>
              </w:rPr>
            </w:pPr>
            <w:r w:rsidRPr="00493702">
              <w:rPr>
                <w:rFonts w:ascii="Arial" w:hAnsi="Arial" w:cs="Arial"/>
              </w:rPr>
              <w:t>Using their observations of characteristics of a successful generator, each group should choose one variable to investigate further:</w:t>
            </w:r>
          </w:p>
          <w:p w:rsidR="00493702" w:rsidRPr="00493702" w:rsidRDefault="00493702" w:rsidP="00493702">
            <w:pPr>
              <w:rPr>
                <w:rFonts w:ascii="Arial" w:hAnsi="Arial" w:cs="Arial"/>
                <w:i/>
              </w:rPr>
            </w:pPr>
            <w:r w:rsidRPr="00493702">
              <w:rPr>
                <w:rFonts w:ascii="Arial" w:hAnsi="Arial" w:cs="Arial"/>
              </w:rPr>
              <w:t>-</w:t>
            </w:r>
            <w:r w:rsidRPr="00493702">
              <w:rPr>
                <w:rFonts w:ascii="Arial" w:hAnsi="Arial" w:cs="Arial"/>
                <w:i/>
              </w:rPr>
              <w:t>speed of turning (slow, medium, fast)</w:t>
            </w:r>
          </w:p>
          <w:p w:rsidR="00493702" w:rsidRPr="00493702" w:rsidRDefault="00493702" w:rsidP="00493702">
            <w:pPr>
              <w:rPr>
                <w:rFonts w:ascii="Arial" w:hAnsi="Arial" w:cs="Arial"/>
                <w:i/>
              </w:rPr>
            </w:pPr>
            <w:r w:rsidRPr="00493702">
              <w:rPr>
                <w:rFonts w:ascii="Arial" w:hAnsi="Arial" w:cs="Arial"/>
                <w:i/>
              </w:rPr>
              <w:t>-thickness (gauge) of wire (thin, medium, and thick-correspond to red, green, and copper colors respectively, if you used Radio Shack wire)</w:t>
            </w:r>
          </w:p>
          <w:p w:rsidR="00493702" w:rsidRPr="00493702" w:rsidRDefault="00493702" w:rsidP="00493702">
            <w:pPr>
              <w:rPr>
                <w:rFonts w:ascii="Arial" w:hAnsi="Arial" w:cs="Arial"/>
                <w:i/>
              </w:rPr>
            </w:pPr>
            <w:r w:rsidRPr="00493702">
              <w:rPr>
                <w:rFonts w:ascii="Arial" w:hAnsi="Arial" w:cs="Arial"/>
                <w:i/>
              </w:rPr>
              <w:t>-number of coils</w:t>
            </w:r>
          </w:p>
          <w:p w:rsidR="00493702" w:rsidRPr="00493702" w:rsidRDefault="00493702" w:rsidP="00493702">
            <w:pPr>
              <w:rPr>
                <w:rFonts w:ascii="Arial" w:hAnsi="Arial" w:cs="Arial"/>
                <w:i/>
              </w:rPr>
            </w:pPr>
            <w:r w:rsidRPr="00493702">
              <w:rPr>
                <w:rFonts w:ascii="Arial" w:hAnsi="Arial" w:cs="Arial"/>
                <w:i/>
              </w:rPr>
              <w:t>-type of case (cardboard vs. popsicle stick or cardboard vs. straw)</w:t>
            </w:r>
          </w:p>
          <w:p w:rsidR="00493702" w:rsidRPr="00493702" w:rsidRDefault="00493702" w:rsidP="00493702">
            <w:pPr>
              <w:rPr>
                <w:rFonts w:ascii="Arial" w:hAnsi="Arial" w:cs="Arial"/>
                <w:i/>
              </w:rPr>
            </w:pPr>
            <w:r w:rsidRPr="00493702">
              <w:rPr>
                <w:rFonts w:ascii="Arial" w:hAnsi="Arial" w:cs="Arial"/>
                <w:i/>
              </w:rPr>
              <w:t>-strength of magnets (they will need to remove the outer two magnets to test this: 2 vs. 4 magnets)</w:t>
            </w:r>
          </w:p>
          <w:p w:rsidR="00493702" w:rsidRPr="00493702" w:rsidRDefault="00493702" w:rsidP="00493702">
            <w:pPr>
              <w:rPr>
                <w:rFonts w:ascii="Arial" w:hAnsi="Arial" w:cs="Arial"/>
                <w:i/>
              </w:rPr>
            </w:pPr>
            <w:r w:rsidRPr="00493702">
              <w:rPr>
                <w:rFonts w:ascii="Arial" w:hAnsi="Arial" w:cs="Arial"/>
                <w:i/>
              </w:rPr>
              <w:t>-space between the magnets and the wire</w:t>
            </w:r>
          </w:p>
          <w:p w:rsidR="00493702" w:rsidRPr="00493702" w:rsidRDefault="00493702" w:rsidP="00493702">
            <w:pPr>
              <w:rPr>
                <w:rFonts w:ascii="Arial" w:hAnsi="Arial" w:cs="Arial"/>
                <w:i/>
              </w:rPr>
            </w:pPr>
            <w:r w:rsidRPr="00493702">
              <w:rPr>
                <w:rFonts w:ascii="Arial" w:hAnsi="Arial" w:cs="Arial"/>
                <w:i/>
              </w:rPr>
              <w:t>-having spacers to keep the magnet properly aligned</w:t>
            </w:r>
          </w:p>
          <w:p w:rsidR="00493702" w:rsidRPr="00493702" w:rsidRDefault="00493702" w:rsidP="00493702">
            <w:pPr>
              <w:rPr>
                <w:rFonts w:ascii="Arial" w:hAnsi="Arial" w:cs="Arial"/>
                <w:i/>
              </w:rPr>
            </w:pPr>
          </w:p>
          <w:p w:rsidR="00493702" w:rsidRPr="00493702" w:rsidRDefault="00493702" w:rsidP="00493702">
            <w:pPr>
              <w:rPr>
                <w:rFonts w:ascii="Arial" w:hAnsi="Arial" w:cs="Arial"/>
              </w:rPr>
            </w:pPr>
            <w:r w:rsidRPr="00493702">
              <w:rPr>
                <w:rFonts w:ascii="Arial" w:hAnsi="Arial" w:cs="Arial"/>
              </w:rPr>
              <w:lastRenderedPageBreak/>
              <w:t>If you are pressed for time, only test the turning speed of the axel, and graph the results as a class.</w:t>
            </w:r>
          </w:p>
          <w:p w:rsidR="00493702" w:rsidRPr="00493702" w:rsidRDefault="00493702" w:rsidP="00493702">
            <w:pPr>
              <w:rPr>
                <w:rFonts w:ascii="Arial" w:hAnsi="Arial" w:cs="Arial"/>
              </w:rPr>
            </w:pPr>
          </w:p>
          <w:p w:rsidR="00493702" w:rsidRPr="00493702" w:rsidRDefault="00493702" w:rsidP="00493702">
            <w:pPr>
              <w:rPr>
                <w:rFonts w:ascii="Arial" w:hAnsi="Arial" w:cs="Arial"/>
              </w:rPr>
            </w:pPr>
            <w:r w:rsidRPr="00493702">
              <w:rPr>
                <w:rFonts w:ascii="Arial" w:hAnsi="Arial" w:cs="Arial"/>
              </w:rPr>
              <w:t>Each group will investigate their variable, and make a graph of variable vs. mV on chart paper or large whiteboard or laminated white poster.  Each group will offer a possible explanation for the relationship they graphed (it may be helpful to have computers or texts on hand for the students to use for reference).</w:t>
            </w:r>
          </w:p>
          <w:p w:rsidR="00493702" w:rsidRPr="00493702" w:rsidRDefault="00493702" w:rsidP="00493702">
            <w:pPr>
              <w:rPr>
                <w:rFonts w:ascii="Arial" w:hAnsi="Arial" w:cs="Arial"/>
              </w:rPr>
            </w:pPr>
          </w:p>
          <w:p w:rsidR="00493702" w:rsidRPr="00493702" w:rsidRDefault="00493702" w:rsidP="00493702">
            <w:pPr>
              <w:rPr>
                <w:rFonts w:ascii="Arial" w:hAnsi="Arial" w:cs="Arial"/>
              </w:rPr>
            </w:pPr>
            <w:r w:rsidRPr="00493702">
              <w:rPr>
                <w:rFonts w:ascii="Arial" w:hAnsi="Arial" w:cs="Arial"/>
              </w:rPr>
              <w:t>The students will then take a gallery walk and observe the results from each group.  Each student should have three green tabs, two yellow tabs, and one red tab.  Students will place the green tabs next to explanations they agree with, yellow tabs next to explanations they don’t understand, and the red tab next to an explanation they disagree with.</w:t>
            </w:r>
          </w:p>
          <w:p w:rsidR="00493702" w:rsidRPr="00493702" w:rsidRDefault="00493702" w:rsidP="00493702">
            <w:pPr>
              <w:rPr>
                <w:rFonts w:ascii="Arial" w:hAnsi="Arial" w:cs="Arial"/>
              </w:rPr>
            </w:pPr>
          </w:p>
          <w:p w:rsidR="00493702" w:rsidRPr="00493702" w:rsidRDefault="00493702" w:rsidP="00493702">
            <w:pPr>
              <w:rPr>
                <w:rFonts w:ascii="Arial" w:hAnsi="Arial" w:cs="Arial"/>
                <w:b/>
              </w:rPr>
            </w:pPr>
            <w:r w:rsidRPr="00493702">
              <w:rPr>
                <w:rFonts w:ascii="Arial" w:hAnsi="Arial" w:cs="Arial"/>
                <w:b/>
              </w:rPr>
              <w:t>Content Wrap-Up</w:t>
            </w:r>
          </w:p>
          <w:p w:rsidR="00493702" w:rsidRPr="00493702" w:rsidRDefault="00493702" w:rsidP="00493702">
            <w:pPr>
              <w:rPr>
                <w:rFonts w:ascii="Arial" w:hAnsi="Arial" w:cs="Arial"/>
                <w:b/>
              </w:rPr>
            </w:pPr>
          </w:p>
          <w:p w:rsidR="00493702" w:rsidRPr="00493702" w:rsidRDefault="00493702" w:rsidP="00493702">
            <w:pPr>
              <w:rPr>
                <w:rFonts w:ascii="Arial" w:hAnsi="Arial" w:cs="Arial"/>
              </w:rPr>
            </w:pPr>
            <w:r w:rsidRPr="00493702">
              <w:rPr>
                <w:rFonts w:ascii="Arial" w:hAnsi="Arial" w:cs="Arial"/>
              </w:rPr>
              <w:t>Discuss the feedback from the gallery walk.  Give students the opportunity to pose and answer questions about the data assembled.  As the students discuss their results, encourage them to support their claims with evidence from their data.</w:t>
            </w:r>
          </w:p>
          <w:p w:rsidR="00493702" w:rsidRPr="00493702" w:rsidRDefault="00493702" w:rsidP="00493702">
            <w:pPr>
              <w:rPr>
                <w:rFonts w:ascii="Arial" w:hAnsi="Arial" w:cs="Arial"/>
                <w:b/>
              </w:rPr>
            </w:pPr>
          </w:p>
          <w:p w:rsidR="00493702" w:rsidRPr="00493702" w:rsidRDefault="00493702" w:rsidP="00493702">
            <w:pPr>
              <w:rPr>
                <w:rFonts w:ascii="Arial" w:hAnsi="Arial" w:cs="Arial"/>
              </w:rPr>
            </w:pPr>
            <w:r w:rsidRPr="00493702">
              <w:rPr>
                <w:rFonts w:ascii="Arial" w:hAnsi="Arial" w:cs="Arial"/>
              </w:rPr>
              <w:t>Class discussion questions:</w:t>
            </w:r>
          </w:p>
          <w:p w:rsidR="00493702" w:rsidRPr="00493702" w:rsidRDefault="00493702" w:rsidP="00493702">
            <w:pPr>
              <w:rPr>
                <w:rFonts w:ascii="Arial" w:hAnsi="Arial" w:cs="Arial"/>
              </w:rPr>
            </w:pPr>
            <w:r w:rsidRPr="00493702">
              <w:rPr>
                <w:rFonts w:ascii="Arial" w:hAnsi="Arial" w:cs="Arial"/>
              </w:rPr>
              <w:t>-What is electrical current?</w:t>
            </w:r>
          </w:p>
          <w:p w:rsidR="00493702" w:rsidRPr="00493702" w:rsidRDefault="00493702" w:rsidP="00493702">
            <w:pPr>
              <w:rPr>
                <w:rFonts w:ascii="Arial" w:hAnsi="Arial" w:cs="Arial"/>
                <w:i/>
              </w:rPr>
            </w:pPr>
            <w:r w:rsidRPr="00493702">
              <w:rPr>
                <w:rFonts w:ascii="Arial" w:hAnsi="Arial" w:cs="Arial"/>
              </w:rPr>
              <w:tab/>
            </w:r>
            <w:r w:rsidRPr="00493702">
              <w:rPr>
                <w:rFonts w:ascii="Arial" w:hAnsi="Arial" w:cs="Arial"/>
                <w:i/>
              </w:rPr>
              <w:t>Moving electrons</w:t>
            </w:r>
          </w:p>
          <w:p w:rsidR="00493702" w:rsidRPr="00493702" w:rsidRDefault="00493702" w:rsidP="00493702">
            <w:pPr>
              <w:rPr>
                <w:rFonts w:ascii="Arial" w:hAnsi="Arial" w:cs="Arial"/>
              </w:rPr>
            </w:pPr>
            <w:r w:rsidRPr="00493702">
              <w:rPr>
                <w:rFonts w:ascii="Arial" w:hAnsi="Arial" w:cs="Arial"/>
              </w:rPr>
              <w:t xml:space="preserve">-Which part of the mechanism provides the electrons for the current? </w:t>
            </w:r>
          </w:p>
          <w:p w:rsidR="00493702" w:rsidRPr="00493702" w:rsidRDefault="00493702" w:rsidP="00493702">
            <w:pPr>
              <w:ind w:firstLine="720"/>
              <w:rPr>
                <w:rFonts w:ascii="Arial" w:hAnsi="Arial" w:cs="Arial"/>
                <w:i/>
              </w:rPr>
            </w:pPr>
            <w:r w:rsidRPr="00493702">
              <w:rPr>
                <w:rFonts w:ascii="Arial" w:hAnsi="Arial" w:cs="Arial"/>
                <w:i/>
              </w:rPr>
              <w:t>The wire</w:t>
            </w:r>
          </w:p>
          <w:p w:rsidR="00493702" w:rsidRPr="00493702" w:rsidRDefault="00493702" w:rsidP="00493702">
            <w:pPr>
              <w:rPr>
                <w:rFonts w:ascii="Arial" w:hAnsi="Arial" w:cs="Arial"/>
              </w:rPr>
            </w:pPr>
            <w:r w:rsidRPr="00493702">
              <w:rPr>
                <w:rFonts w:ascii="Arial" w:hAnsi="Arial" w:cs="Arial"/>
              </w:rPr>
              <w:t xml:space="preserve">-What part of the mechanism moves the electrons, thus generating a current?  </w:t>
            </w:r>
          </w:p>
          <w:p w:rsidR="00493702" w:rsidRPr="00493702" w:rsidRDefault="00493702" w:rsidP="00493702">
            <w:pPr>
              <w:ind w:left="720"/>
              <w:rPr>
                <w:rFonts w:ascii="Arial" w:hAnsi="Arial" w:cs="Arial"/>
              </w:rPr>
            </w:pPr>
            <w:r w:rsidRPr="00493702">
              <w:rPr>
                <w:rFonts w:ascii="Arial" w:hAnsi="Arial" w:cs="Arial"/>
                <w:i/>
              </w:rPr>
              <w:t>Spinning magnets; just as a magnet can move a paper clip across a desk without touching it, the magnet moves the electrons in the wire with its magnetic field.</w:t>
            </w:r>
          </w:p>
          <w:p w:rsidR="00493702" w:rsidRPr="00493702" w:rsidRDefault="00493702" w:rsidP="00493702">
            <w:pPr>
              <w:rPr>
                <w:rFonts w:ascii="Arial" w:hAnsi="Arial" w:cs="Arial"/>
              </w:rPr>
            </w:pPr>
            <w:r w:rsidRPr="00493702">
              <w:rPr>
                <w:rFonts w:ascii="Arial" w:hAnsi="Arial" w:cs="Arial"/>
              </w:rPr>
              <w:t xml:space="preserve">-Where does the energy that creates the electricity come from? </w:t>
            </w:r>
          </w:p>
          <w:p w:rsidR="00493702" w:rsidRPr="00493702" w:rsidRDefault="00493702" w:rsidP="00493702">
            <w:pPr>
              <w:ind w:firstLine="720"/>
              <w:rPr>
                <w:rFonts w:ascii="Arial" w:hAnsi="Arial" w:cs="Arial"/>
              </w:rPr>
            </w:pPr>
            <w:r w:rsidRPr="00493702">
              <w:rPr>
                <w:rFonts w:ascii="Arial" w:hAnsi="Arial" w:cs="Arial"/>
                <w:i/>
              </w:rPr>
              <w:t>Manual rotation of the axel</w:t>
            </w:r>
          </w:p>
          <w:p w:rsidR="00493702" w:rsidRPr="00493702" w:rsidRDefault="00493702" w:rsidP="00493702">
            <w:pPr>
              <w:rPr>
                <w:rFonts w:ascii="Arial" w:hAnsi="Arial" w:cs="Arial"/>
              </w:rPr>
            </w:pPr>
          </w:p>
          <w:p w:rsidR="00493702" w:rsidRPr="00493702" w:rsidRDefault="00493702" w:rsidP="00493702">
            <w:pPr>
              <w:rPr>
                <w:rFonts w:ascii="Arial" w:hAnsi="Arial" w:cs="Arial"/>
              </w:rPr>
            </w:pPr>
            <w:r w:rsidRPr="00493702">
              <w:rPr>
                <w:rFonts w:ascii="Arial" w:hAnsi="Arial" w:cs="Arial"/>
              </w:rPr>
              <w:t>Few generators are manually rotated like our models.  Most have a turbine attached to the axel.  (Show the class a turbine attached to the axel of the generator).  However, the speed of rotation is still the key factor that determines how much electricity is generated.</w:t>
            </w:r>
          </w:p>
          <w:p w:rsidR="00493702" w:rsidRPr="00493702" w:rsidRDefault="00493702" w:rsidP="00493702">
            <w:pPr>
              <w:rPr>
                <w:rFonts w:ascii="Arial" w:hAnsi="Arial" w:cs="Arial"/>
              </w:rPr>
            </w:pPr>
          </w:p>
          <w:p w:rsidR="00493702" w:rsidRPr="00493702" w:rsidRDefault="00493702" w:rsidP="00493702">
            <w:pPr>
              <w:rPr>
                <w:rFonts w:ascii="Arial" w:hAnsi="Arial" w:cs="Arial"/>
              </w:rPr>
            </w:pPr>
            <w:r w:rsidRPr="00493702">
              <w:rPr>
                <w:rFonts w:ascii="Arial" w:hAnsi="Arial" w:cs="Arial"/>
              </w:rPr>
              <w:t>What could make the turbine spin?</w:t>
            </w:r>
          </w:p>
          <w:p w:rsidR="00493702" w:rsidRPr="00493702" w:rsidRDefault="00493702" w:rsidP="00493702">
            <w:pPr>
              <w:rPr>
                <w:rFonts w:ascii="Arial" w:hAnsi="Arial" w:cs="Arial"/>
                <w:i/>
              </w:rPr>
            </w:pPr>
            <w:r w:rsidRPr="00493702">
              <w:rPr>
                <w:rFonts w:ascii="Arial" w:hAnsi="Arial" w:cs="Arial"/>
                <w:i/>
              </w:rPr>
              <w:t>-wind</w:t>
            </w:r>
          </w:p>
          <w:p w:rsidR="00493702" w:rsidRPr="00493702" w:rsidRDefault="00493702" w:rsidP="00493702">
            <w:pPr>
              <w:rPr>
                <w:rFonts w:ascii="Arial" w:hAnsi="Arial" w:cs="Arial"/>
                <w:i/>
              </w:rPr>
            </w:pPr>
            <w:r w:rsidRPr="00493702">
              <w:rPr>
                <w:rFonts w:ascii="Arial" w:hAnsi="Arial" w:cs="Arial"/>
                <w:i/>
              </w:rPr>
              <w:t>-rivers</w:t>
            </w:r>
          </w:p>
          <w:p w:rsidR="00493702" w:rsidRPr="00493702" w:rsidRDefault="00493702" w:rsidP="00493702">
            <w:pPr>
              <w:rPr>
                <w:rFonts w:ascii="Arial" w:hAnsi="Arial" w:cs="Arial"/>
                <w:i/>
              </w:rPr>
            </w:pPr>
            <w:r w:rsidRPr="00493702">
              <w:rPr>
                <w:rFonts w:ascii="Arial" w:hAnsi="Arial" w:cs="Arial"/>
                <w:i/>
              </w:rPr>
              <w:t>-ocean currents</w:t>
            </w:r>
          </w:p>
          <w:p w:rsidR="00493702" w:rsidRPr="00493702" w:rsidRDefault="00493702" w:rsidP="00493702">
            <w:pPr>
              <w:rPr>
                <w:rFonts w:ascii="Arial" w:hAnsi="Arial" w:cs="Arial"/>
                <w:i/>
              </w:rPr>
            </w:pPr>
            <w:r w:rsidRPr="00493702">
              <w:rPr>
                <w:rFonts w:ascii="Arial" w:hAnsi="Arial" w:cs="Arial"/>
                <w:i/>
              </w:rPr>
              <w:t>-tides</w:t>
            </w:r>
          </w:p>
          <w:p w:rsidR="00493702" w:rsidRPr="00493702" w:rsidRDefault="00493702" w:rsidP="00493702">
            <w:pPr>
              <w:rPr>
                <w:rFonts w:ascii="Arial" w:hAnsi="Arial" w:cs="Arial"/>
                <w:i/>
              </w:rPr>
            </w:pPr>
            <w:r w:rsidRPr="00493702">
              <w:rPr>
                <w:rFonts w:ascii="Arial" w:hAnsi="Arial" w:cs="Arial"/>
                <w:i/>
              </w:rPr>
              <w:t>-heat/steam (from nuclear reactions or burning coal, wood, trash, manure)</w:t>
            </w:r>
          </w:p>
          <w:p w:rsidR="00493702" w:rsidRPr="00493702" w:rsidRDefault="00493702" w:rsidP="00493702">
            <w:pPr>
              <w:rPr>
                <w:rFonts w:ascii="Arial" w:hAnsi="Arial" w:cs="Arial"/>
              </w:rPr>
            </w:pPr>
          </w:p>
          <w:p w:rsidR="00493702" w:rsidRPr="00493702" w:rsidRDefault="00493702" w:rsidP="00493702">
            <w:pPr>
              <w:rPr>
                <w:rFonts w:ascii="Arial" w:hAnsi="Arial" w:cs="Arial"/>
                <w:b/>
              </w:rPr>
            </w:pPr>
            <w:r w:rsidRPr="00493702">
              <w:rPr>
                <w:rFonts w:ascii="Arial" w:hAnsi="Arial" w:cs="Arial"/>
              </w:rPr>
              <w:t xml:space="preserve">Explain that better generators don’t need to turn as fast, and so can generate current with slower moving energy sources, like tides and currents.   Rank the sources of energy from fastest to slowest: </w:t>
            </w:r>
            <w:r w:rsidRPr="00493702">
              <w:rPr>
                <w:rFonts w:ascii="Arial" w:hAnsi="Arial" w:cs="Arial"/>
                <w:i/>
              </w:rPr>
              <w:t>steam, rivers, wind, ocean currents, tides</w:t>
            </w:r>
            <w:r w:rsidRPr="00493702">
              <w:rPr>
                <w:rFonts w:ascii="Arial" w:hAnsi="Arial" w:cs="Arial"/>
              </w:rPr>
              <w:t>.</w:t>
            </w:r>
            <w:bookmarkStart w:id="2" w:name="10-0-0"/>
            <w:bookmarkEnd w:id="2"/>
          </w:p>
          <w:p w:rsidR="00493702" w:rsidRPr="00493702" w:rsidRDefault="00493702" w:rsidP="00493702">
            <w:pPr>
              <w:rPr>
                <w:rFonts w:ascii="Arial" w:hAnsi="Arial" w:cs="Arial"/>
                <w:b/>
              </w:rPr>
            </w:pPr>
          </w:p>
          <w:p w:rsidR="00493702" w:rsidRPr="00493702" w:rsidRDefault="00493702" w:rsidP="00493702">
            <w:pPr>
              <w:rPr>
                <w:rFonts w:ascii="Arial" w:hAnsi="Arial" w:cs="Arial"/>
                <w:b/>
              </w:rPr>
            </w:pPr>
            <w:r w:rsidRPr="00493702">
              <w:rPr>
                <w:rFonts w:ascii="Arial" w:hAnsi="Arial" w:cs="Arial"/>
                <w:b/>
              </w:rPr>
              <w:t xml:space="preserve">Guided Practice </w:t>
            </w:r>
          </w:p>
          <w:p w:rsidR="00493702" w:rsidRPr="00493702" w:rsidRDefault="00493702" w:rsidP="00493702">
            <w:pPr>
              <w:rPr>
                <w:rFonts w:ascii="Arial" w:hAnsi="Arial" w:cs="Arial"/>
                <w:b/>
              </w:rPr>
            </w:pPr>
          </w:p>
          <w:p w:rsidR="00493702" w:rsidRPr="00493702" w:rsidRDefault="00493702" w:rsidP="00493702">
            <w:pPr>
              <w:rPr>
                <w:rFonts w:ascii="Arial" w:hAnsi="Arial" w:cs="Arial"/>
              </w:rPr>
            </w:pPr>
            <w:r w:rsidRPr="00493702">
              <w:rPr>
                <w:rFonts w:ascii="Arial" w:hAnsi="Arial" w:cs="Arial"/>
              </w:rPr>
              <w:t>Ask students:</w:t>
            </w:r>
          </w:p>
          <w:p w:rsidR="00493702" w:rsidRPr="00493702" w:rsidRDefault="00493702" w:rsidP="00493702">
            <w:pPr>
              <w:rPr>
                <w:rFonts w:ascii="Arial" w:hAnsi="Arial" w:cs="Arial"/>
              </w:rPr>
            </w:pPr>
            <w:r w:rsidRPr="00493702">
              <w:rPr>
                <w:rFonts w:ascii="Arial" w:hAnsi="Arial" w:cs="Arial"/>
              </w:rPr>
              <w:t xml:space="preserve">Choose one model generator you worked with, and describe it.  </w:t>
            </w:r>
          </w:p>
          <w:p w:rsidR="00493702" w:rsidRPr="00493702" w:rsidRDefault="00493702" w:rsidP="00493702">
            <w:pPr>
              <w:rPr>
                <w:rFonts w:ascii="Arial" w:hAnsi="Arial" w:cs="Arial"/>
              </w:rPr>
            </w:pPr>
            <w:r w:rsidRPr="00493702">
              <w:rPr>
                <w:rFonts w:ascii="Arial" w:hAnsi="Arial" w:cs="Arial"/>
              </w:rPr>
              <w:t xml:space="preserve">How would you modify it to make it produce more electricity? </w:t>
            </w:r>
          </w:p>
          <w:p w:rsidR="00493702" w:rsidRPr="00493702" w:rsidRDefault="00493702" w:rsidP="00493702">
            <w:pPr>
              <w:rPr>
                <w:rFonts w:ascii="Arial" w:hAnsi="Arial" w:cs="Arial"/>
              </w:rPr>
            </w:pPr>
          </w:p>
          <w:p w:rsidR="00493702" w:rsidRPr="00493702" w:rsidRDefault="00493702" w:rsidP="00493702">
            <w:pPr>
              <w:rPr>
                <w:rFonts w:ascii="Arial" w:hAnsi="Arial" w:cs="Arial"/>
              </w:rPr>
            </w:pPr>
            <w:r w:rsidRPr="00493702">
              <w:rPr>
                <w:rFonts w:ascii="Arial" w:hAnsi="Arial" w:cs="Arial"/>
              </w:rPr>
              <w:t xml:space="preserve">Watch </w:t>
            </w:r>
            <w:hyperlink r:id="rId21" w:history="1">
              <w:r w:rsidRPr="00493702">
                <w:rPr>
                  <w:rStyle w:val="Hyperlink"/>
                  <w:rFonts w:ascii="Arial" w:hAnsi="Arial" w:cs="Arial"/>
                </w:rPr>
                <w:t>Saul Griffith’s TED talk</w:t>
              </w:r>
            </w:hyperlink>
            <w:r w:rsidRPr="00493702">
              <w:rPr>
                <w:rFonts w:ascii="Arial" w:hAnsi="Arial" w:cs="Arial"/>
              </w:rPr>
              <w:t xml:space="preserve"> (5 minutes), and discuss his innovations:</w:t>
            </w:r>
          </w:p>
          <w:p w:rsidR="00493702" w:rsidRPr="00493702" w:rsidRDefault="00493702" w:rsidP="00493702">
            <w:pPr>
              <w:rPr>
                <w:rFonts w:ascii="Arial" w:hAnsi="Arial" w:cs="Arial"/>
              </w:rPr>
            </w:pPr>
          </w:p>
          <w:p w:rsidR="00493702" w:rsidRPr="00493702" w:rsidRDefault="00493702" w:rsidP="00493702">
            <w:pPr>
              <w:rPr>
                <w:rFonts w:ascii="Arial" w:hAnsi="Arial" w:cs="Arial"/>
              </w:rPr>
            </w:pPr>
            <w:r w:rsidRPr="00493702">
              <w:rPr>
                <w:rFonts w:ascii="Arial" w:hAnsi="Arial" w:cs="Arial"/>
              </w:rPr>
              <w:t>What source of energy is this generator using?</w:t>
            </w:r>
            <w:r w:rsidRPr="00493702">
              <w:rPr>
                <w:rFonts w:ascii="Arial" w:hAnsi="Arial" w:cs="Arial"/>
              </w:rPr>
              <w:tab/>
            </w:r>
          </w:p>
          <w:p w:rsidR="00493702" w:rsidRPr="00493702" w:rsidRDefault="00493702" w:rsidP="00493702">
            <w:pPr>
              <w:rPr>
                <w:rFonts w:ascii="Arial" w:hAnsi="Arial" w:cs="Arial"/>
                <w:i/>
              </w:rPr>
            </w:pPr>
            <w:r w:rsidRPr="00493702">
              <w:rPr>
                <w:rFonts w:ascii="Arial" w:hAnsi="Arial" w:cs="Arial"/>
              </w:rPr>
              <w:tab/>
            </w:r>
            <w:r w:rsidRPr="00493702">
              <w:rPr>
                <w:rFonts w:ascii="Arial" w:hAnsi="Arial" w:cs="Arial"/>
                <w:i/>
              </w:rPr>
              <w:t>Wind</w:t>
            </w:r>
          </w:p>
          <w:p w:rsidR="00493702" w:rsidRPr="00493702" w:rsidRDefault="00493702" w:rsidP="00493702">
            <w:pPr>
              <w:rPr>
                <w:rFonts w:ascii="Arial" w:hAnsi="Arial" w:cs="Arial"/>
              </w:rPr>
            </w:pPr>
            <w:r w:rsidRPr="00493702">
              <w:rPr>
                <w:rFonts w:ascii="Arial" w:hAnsi="Arial" w:cs="Arial"/>
              </w:rPr>
              <w:t>Did Saul Griffith change the generator or the turbine?</w:t>
            </w:r>
          </w:p>
          <w:p w:rsidR="00493702" w:rsidRPr="00493702" w:rsidRDefault="00493702" w:rsidP="00493702">
            <w:pPr>
              <w:rPr>
                <w:rFonts w:ascii="Arial" w:hAnsi="Arial" w:cs="Arial"/>
                <w:i/>
              </w:rPr>
            </w:pPr>
            <w:r w:rsidRPr="00493702">
              <w:rPr>
                <w:rFonts w:ascii="Arial" w:hAnsi="Arial" w:cs="Arial"/>
              </w:rPr>
              <w:tab/>
            </w:r>
            <w:r w:rsidRPr="00493702">
              <w:rPr>
                <w:rFonts w:ascii="Arial" w:hAnsi="Arial" w:cs="Arial"/>
                <w:i/>
              </w:rPr>
              <w:t>The turbine</w:t>
            </w:r>
          </w:p>
          <w:p w:rsidR="00493702" w:rsidRPr="00493702" w:rsidRDefault="00493702" w:rsidP="00493702">
            <w:pPr>
              <w:rPr>
                <w:rFonts w:ascii="Arial" w:hAnsi="Arial" w:cs="Arial"/>
              </w:rPr>
            </w:pPr>
            <w:r w:rsidRPr="00493702">
              <w:rPr>
                <w:rFonts w:ascii="Arial" w:hAnsi="Arial" w:cs="Arial"/>
              </w:rPr>
              <w:t>How did he change the turbine to increase the amount of electricity produced?</w:t>
            </w:r>
          </w:p>
          <w:p w:rsidR="00493702" w:rsidRPr="00493702" w:rsidRDefault="00493702" w:rsidP="00493702">
            <w:pPr>
              <w:ind w:left="720"/>
              <w:rPr>
                <w:rFonts w:ascii="Arial" w:hAnsi="Arial" w:cs="Arial"/>
                <w:i/>
              </w:rPr>
            </w:pPr>
            <w:r w:rsidRPr="00493702">
              <w:rPr>
                <w:rFonts w:ascii="Arial" w:hAnsi="Arial" w:cs="Arial"/>
                <w:i/>
              </w:rPr>
              <w:t>He made the generator turn faster by moving the kite through a wider arc than a turbine blade</w:t>
            </w:r>
          </w:p>
          <w:p w:rsidR="00493702" w:rsidRPr="00493702" w:rsidRDefault="00493702" w:rsidP="00493702">
            <w:pPr>
              <w:rPr>
                <w:rFonts w:ascii="Arial" w:hAnsi="Arial" w:cs="Arial"/>
              </w:rPr>
            </w:pPr>
          </w:p>
          <w:p w:rsidR="00493702" w:rsidRPr="00493702" w:rsidRDefault="00493702" w:rsidP="00493702">
            <w:pPr>
              <w:rPr>
                <w:rFonts w:ascii="Arial" w:hAnsi="Arial" w:cs="Arial"/>
              </w:rPr>
            </w:pPr>
            <w:r w:rsidRPr="00493702">
              <w:rPr>
                <w:rFonts w:ascii="Arial" w:hAnsi="Arial" w:cs="Arial"/>
              </w:rPr>
              <w:t xml:space="preserve">Divide students into groups, have them read </w:t>
            </w:r>
            <w:hyperlink r:id="rId22" w:history="1">
              <w:r w:rsidRPr="00493702">
                <w:rPr>
                  <w:rStyle w:val="Hyperlink"/>
                  <w:rFonts w:ascii="Arial" w:hAnsi="Arial" w:cs="Arial"/>
                </w:rPr>
                <w:t>energy articles</w:t>
              </w:r>
            </w:hyperlink>
            <w:r w:rsidRPr="00493702">
              <w:rPr>
                <w:rFonts w:ascii="Arial" w:hAnsi="Arial" w:cs="Arial"/>
              </w:rPr>
              <w:t>, and decide what source of energy is turning the generators, and what innovation is increasing the amount of electricity produced.</w:t>
            </w:r>
          </w:p>
          <w:p w:rsidR="00493702" w:rsidRPr="00493702" w:rsidRDefault="00493702" w:rsidP="00493702">
            <w:pPr>
              <w:spacing w:before="120" w:after="120"/>
              <w:rPr>
                <w:rFonts w:ascii="Arial" w:eastAsia="Times New Roman" w:hAnsi="Arial" w:cs="Arial"/>
                <w:i/>
              </w:rPr>
            </w:pPr>
          </w:p>
        </w:tc>
      </w:tr>
      <w:tr w:rsidR="00493702" w:rsidRPr="00493702" w:rsidTr="00493702">
        <w:tc>
          <w:tcPr>
            <w:tcW w:w="855" w:type="pct"/>
          </w:tcPr>
          <w:p w:rsidR="00493702" w:rsidRPr="00493702" w:rsidRDefault="00493702" w:rsidP="00493702">
            <w:pPr>
              <w:spacing w:before="120" w:after="120"/>
              <w:rPr>
                <w:rFonts w:ascii="Arial" w:eastAsia="Times New Roman" w:hAnsi="Arial" w:cs="Arial"/>
                <w:b/>
              </w:rPr>
            </w:pPr>
            <w:r w:rsidRPr="00493702">
              <w:rPr>
                <w:rFonts w:ascii="Arial" w:eastAsia="Times New Roman" w:hAnsi="Arial" w:cs="Arial"/>
                <w:b/>
              </w:rPr>
              <w:lastRenderedPageBreak/>
              <w:t xml:space="preserve">Assessment </w:t>
            </w:r>
          </w:p>
        </w:tc>
        <w:tc>
          <w:tcPr>
            <w:tcW w:w="4145" w:type="pct"/>
          </w:tcPr>
          <w:p w:rsidR="00493702" w:rsidRPr="00493702" w:rsidRDefault="00493702" w:rsidP="00493702">
            <w:pPr>
              <w:rPr>
                <w:rFonts w:ascii="Arial" w:hAnsi="Arial" w:cs="Arial"/>
              </w:rPr>
            </w:pPr>
            <w:r w:rsidRPr="00493702">
              <w:rPr>
                <w:rFonts w:ascii="Arial" w:hAnsi="Arial" w:cs="Arial"/>
              </w:rPr>
              <w:t>Informal assessment:</w:t>
            </w:r>
          </w:p>
          <w:p w:rsidR="00493702" w:rsidRPr="00493702" w:rsidRDefault="00493702" w:rsidP="00493702">
            <w:pPr>
              <w:pStyle w:val="ListParagraph"/>
              <w:numPr>
                <w:ilvl w:val="0"/>
                <w:numId w:val="27"/>
              </w:numPr>
              <w:contextualSpacing/>
              <w:rPr>
                <w:rFonts w:ascii="Arial" w:hAnsi="Arial" w:cs="Arial"/>
              </w:rPr>
            </w:pPr>
            <w:r w:rsidRPr="00493702">
              <w:rPr>
                <w:rFonts w:ascii="Arial" w:hAnsi="Arial" w:cs="Arial"/>
              </w:rPr>
              <w:t>Students’ graphs and explanation of the variable they examined</w:t>
            </w:r>
          </w:p>
          <w:p w:rsidR="00493702" w:rsidRPr="00493702" w:rsidRDefault="00493702" w:rsidP="00493702">
            <w:pPr>
              <w:pStyle w:val="ListParagraph"/>
              <w:numPr>
                <w:ilvl w:val="0"/>
                <w:numId w:val="27"/>
              </w:numPr>
              <w:contextualSpacing/>
              <w:rPr>
                <w:rFonts w:ascii="Arial" w:hAnsi="Arial" w:cs="Arial"/>
              </w:rPr>
            </w:pPr>
            <w:r w:rsidRPr="00493702">
              <w:rPr>
                <w:rFonts w:ascii="Arial" w:hAnsi="Arial" w:cs="Arial"/>
              </w:rPr>
              <w:t>Oral or written responses describing the source of energy and innovation used in the guided practice energy articles</w:t>
            </w:r>
          </w:p>
          <w:p w:rsidR="00493702" w:rsidRPr="00493702" w:rsidRDefault="00493702" w:rsidP="00493702">
            <w:pPr>
              <w:rPr>
                <w:rFonts w:ascii="Arial" w:hAnsi="Arial" w:cs="Arial"/>
              </w:rPr>
            </w:pPr>
          </w:p>
          <w:p w:rsidR="00493702" w:rsidRPr="00493702" w:rsidRDefault="00493702" w:rsidP="00493702">
            <w:pPr>
              <w:rPr>
                <w:rFonts w:ascii="Arial" w:hAnsi="Arial" w:cs="Arial"/>
              </w:rPr>
            </w:pPr>
            <w:r w:rsidRPr="00493702">
              <w:rPr>
                <w:rFonts w:ascii="Arial" w:hAnsi="Arial" w:cs="Arial"/>
              </w:rPr>
              <w:t>Formal assessment:</w:t>
            </w:r>
          </w:p>
          <w:p w:rsidR="00493702" w:rsidRPr="00493702" w:rsidRDefault="00493702" w:rsidP="00493702">
            <w:pPr>
              <w:pStyle w:val="ListParagraph"/>
              <w:numPr>
                <w:ilvl w:val="0"/>
                <w:numId w:val="28"/>
              </w:numPr>
              <w:contextualSpacing/>
              <w:rPr>
                <w:rFonts w:ascii="Arial" w:hAnsi="Arial" w:cs="Arial"/>
              </w:rPr>
            </w:pPr>
            <w:r w:rsidRPr="00493702">
              <w:rPr>
                <w:rFonts w:ascii="Arial" w:hAnsi="Arial" w:cs="Arial"/>
              </w:rPr>
              <w:t xml:space="preserve">What part of a generator creates electricity?       </w:t>
            </w:r>
          </w:p>
          <w:p w:rsidR="00493702" w:rsidRPr="00493702" w:rsidRDefault="00493702" w:rsidP="00493702">
            <w:pPr>
              <w:ind w:left="720" w:firstLine="720"/>
              <w:rPr>
                <w:rFonts w:ascii="Arial" w:hAnsi="Arial" w:cs="Arial"/>
                <w:i/>
              </w:rPr>
            </w:pPr>
            <w:r w:rsidRPr="00493702">
              <w:rPr>
                <w:rFonts w:ascii="Arial" w:hAnsi="Arial" w:cs="Arial"/>
                <w:i/>
              </w:rPr>
              <w:t>The spinning magnet</w:t>
            </w:r>
          </w:p>
          <w:p w:rsidR="00493702" w:rsidRPr="00493702" w:rsidRDefault="00493702" w:rsidP="00493702">
            <w:pPr>
              <w:pStyle w:val="ListParagraph"/>
              <w:numPr>
                <w:ilvl w:val="0"/>
                <w:numId w:val="28"/>
              </w:numPr>
              <w:contextualSpacing/>
              <w:rPr>
                <w:rFonts w:ascii="Arial" w:hAnsi="Arial" w:cs="Arial"/>
              </w:rPr>
            </w:pPr>
            <w:r w:rsidRPr="00493702">
              <w:rPr>
                <w:rFonts w:ascii="Arial" w:hAnsi="Arial" w:cs="Arial"/>
              </w:rPr>
              <w:t>Which part of the generator provides electrons which are moved by a magnetic field?</w:t>
            </w:r>
          </w:p>
          <w:p w:rsidR="00493702" w:rsidRPr="00493702" w:rsidRDefault="00493702" w:rsidP="00493702">
            <w:pPr>
              <w:ind w:left="720" w:firstLine="720"/>
              <w:rPr>
                <w:rFonts w:ascii="Arial" w:hAnsi="Arial" w:cs="Arial"/>
                <w:i/>
              </w:rPr>
            </w:pPr>
            <w:r w:rsidRPr="00493702">
              <w:rPr>
                <w:rFonts w:ascii="Arial" w:hAnsi="Arial" w:cs="Arial"/>
                <w:i/>
              </w:rPr>
              <w:t>The wire</w:t>
            </w:r>
          </w:p>
          <w:p w:rsidR="00493702" w:rsidRPr="00493702" w:rsidRDefault="00493702" w:rsidP="00493702">
            <w:pPr>
              <w:pStyle w:val="ListParagraph"/>
              <w:numPr>
                <w:ilvl w:val="0"/>
                <w:numId w:val="28"/>
              </w:numPr>
              <w:contextualSpacing/>
              <w:rPr>
                <w:rFonts w:ascii="Arial" w:hAnsi="Arial" w:cs="Arial"/>
              </w:rPr>
            </w:pPr>
            <w:r w:rsidRPr="00493702">
              <w:rPr>
                <w:rFonts w:ascii="Arial" w:hAnsi="Arial" w:cs="Arial"/>
              </w:rPr>
              <w:t>What does a turbine do?</w:t>
            </w:r>
          </w:p>
          <w:p w:rsidR="00493702" w:rsidRPr="00493702" w:rsidRDefault="00493702" w:rsidP="00493702">
            <w:pPr>
              <w:pStyle w:val="ListParagraph"/>
              <w:ind w:left="1080"/>
              <w:rPr>
                <w:rFonts w:ascii="Arial" w:hAnsi="Arial" w:cs="Arial"/>
                <w:i/>
              </w:rPr>
            </w:pPr>
            <w:r w:rsidRPr="00493702">
              <w:rPr>
                <w:rFonts w:ascii="Arial" w:hAnsi="Arial" w:cs="Arial"/>
                <w:i/>
              </w:rPr>
              <w:t xml:space="preserve">       It translates linear motion into rotational motion/it spins the magnets</w:t>
            </w:r>
          </w:p>
          <w:p w:rsidR="00493702" w:rsidRPr="00493702" w:rsidRDefault="00493702" w:rsidP="00493702">
            <w:pPr>
              <w:pStyle w:val="ListParagraph"/>
              <w:numPr>
                <w:ilvl w:val="0"/>
                <w:numId w:val="28"/>
              </w:numPr>
              <w:contextualSpacing/>
              <w:rPr>
                <w:rFonts w:ascii="Arial" w:hAnsi="Arial" w:cs="Arial"/>
              </w:rPr>
            </w:pPr>
            <w:r w:rsidRPr="00493702">
              <w:rPr>
                <w:rFonts w:ascii="Arial" w:hAnsi="Arial" w:cs="Arial"/>
              </w:rPr>
              <w:t>What sources of energy can turn a turbine?</w:t>
            </w:r>
          </w:p>
          <w:p w:rsidR="00493702" w:rsidRPr="00493702" w:rsidRDefault="00493702" w:rsidP="00493702">
            <w:pPr>
              <w:ind w:left="360" w:firstLine="720"/>
              <w:rPr>
                <w:rFonts w:ascii="Arial" w:hAnsi="Arial" w:cs="Arial"/>
                <w:i/>
              </w:rPr>
            </w:pPr>
            <w:r w:rsidRPr="00493702">
              <w:rPr>
                <w:rFonts w:ascii="Arial" w:hAnsi="Arial" w:cs="Arial"/>
              </w:rPr>
              <w:t xml:space="preserve">      </w:t>
            </w:r>
            <w:r w:rsidRPr="00493702">
              <w:rPr>
                <w:rFonts w:ascii="Arial" w:hAnsi="Arial" w:cs="Arial"/>
                <w:i/>
              </w:rPr>
              <w:t>Wind, water, humans, steam (from nuclear, coal, biomass)</w:t>
            </w:r>
          </w:p>
          <w:p w:rsidR="00493702" w:rsidRPr="00493702" w:rsidRDefault="00493702" w:rsidP="00493702">
            <w:pPr>
              <w:rPr>
                <w:rFonts w:ascii="Arial" w:eastAsia="Times New Roman" w:hAnsi="Arial" w:cs="Arial"/>
              </w:rPr>
            </w:pPr>
          </w:p>
        </w:tc>
      </w:tr>
      <w:tr w:rsidR="00493702" w:rsidRPr="00493702" w:rsidTr="00493702">
        <w:tc>
          <w:tcPr>
            <w:tcW w:w="855" w:type="pct"/>
          </w:tcPr>
          <w:p w:rsidR="00493702" w:rsidRPr="00493702" w:rsidRDefault="00493702" w:rsidP="00493702">
            <w:pPr>
              <w:spacing w:before="120" w:after="120"/>
              <w:rPr>
                <w:rFonts w:ascii="Arial" w:eastAsia="Times New Roman" w:hAnsi="Arial" w:cs="Arial"/>
                <w:b/>
              </w:rPr>
            </w:pPr>
            <w:r w:rsidRPr="00493702">
              <w:rPr>
                <w:rFonts w:ascii="Arial" w:eastAsia="Times New Roman" w:hAnsi="Arial" w:cs="Arial"/>
                <w:b/>
              </w:rPr>
              <w:t xml:space="preserve">Critical Vocabulary </w:t>
            </w:r>
          </w:p>
        </w:tc>
        <w:tc>
          <w:tcPr>
            <w:tcW w:w="4145" w:type="pct"/>
          </w:tcPr>
          <w:p w:rsidR="00493702" w:rsidRPr="00493702" w:rsidRDefault="00493702" w:rsidP="00493702">
            <w:pPr>
              <w:pStyle w:val="NormalWeb"/>
              <w:rPr>
                <w:rFonts w:ascii="Arial" w:hAnsi="Arial" w:cs="Arial"/>
                <w:sz w:val="20"/>
                <w:szCs w:val="20"/>
              </w:rPr>
            </w:pPr>
            <w:r w:rsidRPr="00493702">
              <w:rPr>
                <w:rFonts w:ascii="Arial" w:hAnsi="Arial" w:cs="Arial"/>
                <w:sz w:val="20"/>
                <w:szCs w:val="20"/>
              </w:rPr>
              <w:t>Turbine: a device that rotates as a fluid (steam, gas, air, or liquid) flows through</w:t>
            </w:r>
          </w:p>
          <w:p w:rsidR="00493702" w:rsidRPr="00493702" w:rsidRDefault="00493702" w:rsidP="00493702">
            <w:pPr>
              <w:pStyle w:val="NormalWeb"/>
              <w:rPr>
                <w:rFonts w:ascii="Arial" w:hAnsi="Arial" w:cs="Arial"/>
                <w:sz w:val="20"/>
                <w:szCs w:val="20"/>
              </w:rPr>
            </w:pPr>
            <w:r w:rsidRPr="00493702">
              <w:rPr>
                <w:rFonts w:ascii="Arial" w:hAnsi="Arial" w:cs="Arial"/>
                <w:sz w:val="20"/>
                <w:szCs w:val="20"/>
              </w:rPr>
              <w:t>Generator: a device that uses the motion of a magnetic field to create electricity</w:t>
            </w:r>
          </w:p>
          <w:p w:rsidR="00493702" w:rsidRPr="00493702" w:rsidRDefault="00493702" w:rsidP="00493702">
            <w:pPr>
              <w:rPr>
                <w:rFonts w:ascii="Arial" w:eastAsia="Times New Roman" w:hAnsi="Arial" w:cs="Arial"/>
              </w:rPr>
            </w:pPr>
          </w:p>
        </w:tc>
      </w:tr>
      <w:tr w:rsidR="00493702" w:rsidRPr="00493702" w:rsidTr="00493702">
        <w:tc>
          <w:tcPr>
            <w:tcW w:w="855" w:type="pct"/>
          </w:tcPr>
          <w:p w:rsidR="00493702" w:rsidRPr="00493702" w:rsidRDefault="00493702" w:rsidP="00493702">
            <w:pPr>
              <w:spacing w:before="120"/>
              <w:rPr>
                <w:rFonts w:ascii="Arial" w:eastAsia="Times New Roman" w:hAnsi="Arial" w:cs="Arial"/>
                <w:b/>
              </w:rPr>
            </w:pPr>
            <w:r w:rsidRPr="00493702">
              <w:rPr>
                <w:rFonts w:ascii="Arial" w:eastAsia="Times New Roman" w:hAnsi="Arial" w:cs="Arial"/>
                <w:b/>
              </w:rPr>
              <w:t>References</w:t>
            </w:r>
          </w:p>
          <w:p w:rsidR="00493702" w:rsidRPr="00493702" w:rsidRDefault="00493702" w:rsidP="00493702">
            <w:pPr>
              <w:spacing w:before="120" w:after="120"/>
              <w:rPr>
                <w:rFonts w:ascii="Arial" w:eastAsia="Times New Roman" w:hAnsi="Arial" w:cs="Arial"/>
                <w:b/>
              </w:rPr>
            </w:pPr>
          </w:p>
        </w:tc>
        <w:tc>
          <w:tcPr>
            <w:tcW w:w="4145" w:type="pct"/>
          </w:tcPr>
          <w:p w:rsidR="00493702" w:rsidRPr="00493702" w:rsidRDefault="00493702" w:rsidP="00493702">
            <w:pPr>
              <w:pStyle w:val="Heading2"/>
              <w:keepLines/>
              <w:contextualSpacing/>
              <w:outlineLvl w:val="1"/>
              <w:rPr>
                <w:rStyle w:val="Hyperlink"/>
                <w:rFonts w:ascii="Arial" w:hAnsi="Arial" w:cs="Arial"/>
                <w:b w:val="0"/>
                <w:sz w:val="20"/>
                <w:szCs w:val="20"/>
              </w:rPr>
            </w:pPr>
            <w:r w:rsidRPr="00493702">
              <w:rPr>
                <w:rFonts w:ascii="Arial" w:hAnsi="Arial" w:cs="Arial"/>
                <w:b w:val="0"/>
                <w:sz w:val="20"/>
                <w:szCs w:val="20"/>
              </w:rPr>
              <w:t xml:space="preserve">William Beaty’s how to build a generator: </w:t>
            </w:r>
            <w:hyperlink r:id="rId23" w:history="1">
              <w:r w:rsidRPr="00493702">
                <w:rPr>
                  <w:rStyle w:val="Hyperlink"/>
                  <w:rFonts w:ascii="Arial" w:hAnsi="Arial" w:cs="Arial"/>
                  <w:b w:val="0"/>
                  <w:sz w:val="20"/>
                  <w:szCs w:val="20"/>
                </w:rPr>
                <w:t>http://www.amasci.com/amateur/coilgen.html</w:t>
              </w:r>
            </w:hyperlink>
          </w:p>
          <w:p w:rsidR="00493702" w:rsidRPr="00493702" w:rsidRDefault="00493702" w:rsidP="00493702">
            <w:pPr>
              <w:spacing w:line="225" w:lineRule="atLeast"/>
              <w:rPr>
                <w:rFonts w:ascii="Arial" w:hAnsi="Arial" w:cs="Arial"/>
                <w:shd w:val="clear" w:color="auto" w:fill="FFFFFF"/>
              </w:rPr>
            </w:pPr>
            <w:r w:rsidRPr="00493702">
              <w:rPr>
                <w:rStyle w:val="Hyperlink"/>
                <w:rFonts w:ascii="Arial" w:hAnsi="Arial" w:cs="Arial"/>
              </w:rPr>
              <w:t>KidWind page on how to use a multimeter:</w:t>
            </w:r>
            <w:r w:rsidRPr="00493702">
              <w:rPr>
                <w:rFonts w:ascii="Arial" w:hAnsi="Arial" w:cs="Arial"/>
                <w:shd w:val="clear" w:color="auto" w:fill="FFFFFF"/>
              </w:rPr>
              <w:t xml:space="preserve"> </w:t>
            </w:r>
            <w:hyperlink r:id="rId24" w:history="1">
              <w:r w:rsidRPr="00493702">
                <w:rPr>
                  <w:rStyle w:val="Hyperlink"/>
                  <w:rFonts w:ascii="Arial" w:hAnsi="Arial" w:cs="Arial"/>
                  <w:shd w:val="clear" w:color="auto" w:fill="FFFFFF"/>
                </w:rPr>
                <w:t>learn.kidwind.org/sites/default/files/</w:t>
              </w:r>
              <w:r w:rsidRPr="00493702">
                <w:rPr>
                  <w:rStyle w:val="Hyperlink"/>
                  <w:rFonts w:ascii="Arial" w:hAnsi="Arial" w:cs="Arial"/>
                  <w:b/>
                  <w:bCs/>
                  <w:shd w:val="clear" w:color="auto" w:fill="FFFFFF"/>
                </w:rPr>
                <w:t>poweroutput</w:t>
              </w:r>
              <w:r w:rsidRPr="00493702">
                <w:rPr>
                  <w:rStyle w:val="Hyperlink"/>
                  <w:rFonts w:ascii="Arial" w:hAnsi="Arial" w:cs="Arial"/>
                  <w:shd w:val="clear" w:color="auto" w:fill="FFFFFF"/>
                </w:rPr>
                <w:t>.pdf</w:t>
              </w:r>
            </w:hyperlink>
            <w:r w:rsidRPr="00493702">
              <w:rPr>
                <w:rStyle w:val="HTMLCite"/>
                <w:rFonts w:ascii="Arial" w:hAnsi="Arial" w:cs="Arial"/>
                <w:shd w:val="clear" w:color="auto" w:fill="FFFFFF"/>
              </w:rPr>
              <w:t xml:space="preserve"> </w:t>
            </w:r>
          </w:p>
          <w:p w:rsidR="00493702" w:rsidRPr="00493702" w:rsidRDefault="00493702" w:rsidP="00493702">
            <w:pPr>
              <w:pStyle w:val="Heading2"/>
              <w:keepLines/>
              <w:contextualSpacing/>
              <w:outlineLvl w:val="1"/>
              <w:rPr>
                <w:rFonts w:ascii="Arial" w:hAnsi="Arial" w:cs="Arial"/>
                <w:b w:val="0"/>
                <w:sz w:val="20"/>
                <w:szCs w:val="20"/>
              </w:rPr>
            </w:pPr>
            <w:r w:rsidRPr="00493702">
              <w:rPr>
                <w:rFonts w:ascii="Arial" w:hAnsi="Arial" w:cs="Arial"/>
                <w:b w:val="0"/>
                <w:sz w:val="20"/>
                <w:szCs w:val="20"/>
              </w:rPr>
              <w:t xml:space="preserve">Saul Griffith’s TED Talk: </w:t>
            </w:r>
            <w:hyperlink r:id="rId25" w:history="1">
              <w:r w:rsidRPr="00493702">
                <w:rPr>
                  <w:rStyle w:val="Hyperlink"/>
                  <w:rFonts w:ascii="Arial" w:hAnsi="Arial" w:cs="Arial"/>
                  <w:b w:val="0"/>
                  <w:sz w:val="20"/>
                  <w:szCs w:val="20"/>
                </w:rPr>
                <w:t>http://www.ted.com/talks/lang/eng/saul_griffith_on_kites_as_the_future_of_renewable_energy.html</w:t>
              </w:r>
            </w:hyperlink>
            <w:r w:rsidRPr="00493702">
              <w:rPr>
                <w:rFonts w:ascii="Arial" w:hAnsi="Arial" w:cs="Arial"/>
                <w:b w:val="0"/>
                <w:sz w:val="20"/>
                <w:szCs w:val="20"/>
              </w:rPr>
              <w:t xml:space="preserve"> </w:t>
            </w:r>
          </w:p>
          <w:p w:rsidR="00493702" w:rsidRPr="00493702" w:rsidRDefault="00493702" w:rsidP="00493702">
            <w:pPr>
              <w:pStyle w:val="Heading2"/>
              <w:keepLines/>
              <w:contextualSpacing/>
              <w:outlineLvl w:val="1"/>
              <w:rPr>
                <w:rFonts w:ascii="Arial" w:hAnsi="Arial" w:cs="Arial"/>
                <w:sz w:val="20"/>
                <w:szCs w:val="20"/>
              </w:rPr>
            </w:pPr>
          </w:p>
          <w:p w:rsidR="00493702" w:rsidRPr="00493702" w:rsidRDefault="00493702" w:rsidP="00493702">
            <w:pPr>
              <w:pStyle w:val="Heading2"/>
              <w:keepLines/>
              <w:contextualSpacing/>
              <w:outlineLvl w:val="1"/>
              <w:rPr>
                <w:rFonts w:ascii="Arial" w:hAnsi="Arial" w:cs="Arial"/>
                <w:sz w:val="20"/>
                <w:szCs w:val="20"/>
              </w:rPr>
            </w:pPr>
            <w:r w:rsidRPr="00493702">
              <w:rPr>
                <w:rFonts w:ascii="Arial" w:hAnsi="Arial" w:cs="Arial"/>
                <w:b w:val="0"/>
                <w:sz w:val="20"/>
                <w:szCs w:val="20"/>
              </w:rPr>
              <w:t>Energy innovation articles:</w:t>
            </w:r>
          </w:p>
          <w:p w:rsidR="00493702" w:rsidRPr="00493702" w:rsidRDefault="00493702" w:rsidP="00493702">
            <w:pPr>
              <w:pStyle w:val="Heading2"/>
              <w:numPr>
                <w:ilvl w:val="0"/>
                <w:numId w:val="27"/>
              </w:numPr>
              <w:contextualSpacing/>
              <w:outlineLvl w:val="1"/>
              <w:rPr>
                <w:rFonts w:ascii="Arial" w:hAnsi="Arial" w:cs="Arial"/>
                <w:b w:val="0"/>
                <w:sz w:val="20"/>
                <w:szCs w:val="20"/>
              </w:rPr>
            </w:pPr>
            <w:r w:rsidRPr="00493702">
              <w:rPr>
                <w:rFonts w:ascii="Arial" w:hAnsi="Arial" w:cs="Arial"/>
                <w:b w:val="0"/>
                <w:sz w:val="20"/>
                <w:szCs w:val="20"/>
              </w:rPr>
              <w:t>Generators in prayer wheels:</w:t>
            </w:r>
            <w:r w:rsidRPr="00493702">
              <w:rPr>
                <w:rFonts w:ascii="Arial" w:hAnsi="Arial" w:cs="Arial"/>
                <w:sz w:val="20"/>
                <w:szCs w:val="20"/>
              </w:rPr>
              <w:t xml:space="preserve"> </w:t>
            </w:r>
            <w:hyperlink r:id="rId26" w:history="1">
              <w:r w:rsidRPr="00493702">
                <w:rPr>
                  <w:rStyle w:val="Hyperlink"/>
                  <w:rFonts w:ascii="Arial" w:hAnsi="Arial" w:cs="Arial"/>
                  <w:b w:val="0"/>
                  <w:sz w:val="20"/>
                  <w:szCs w:val="20"/>
                </w:rPr>
                <w:t>http://inventorspot.com/articles/innovative_electricity_generator_powered_prayer_27251</w:t>
              </w:r>
            </w:hyperlink>
          </w:p>
          <w:p w:rsidR="00493702" w:rsidRPr="00493702" w:rsidRDefault="00493702" w:rsidP="00493702">
            <w:pPr>
              <w:pStyle w:val="Heading2"/>
              <w:numPr>
                <w:ilvl w:val="0"/>
                <w:numId w:val="27"/>
              </w:numPr>
              <w:outlineLvl w:val="1"/>
              <w:rPr>
                <w:rFonts w:ascii="Arial" w:hAnsi="Arial" w:cs="Arial"/>
                <w:b w:val="0"/>
                <w:sz w:val="20"/>
                <w:szCs w:val="20"/>
              </w:rPr>
            </w:pPr>
            <w:r w:rsidRPr="00493702">
              <w:rPr>
                <w:rFonts w:ascii="Arial" w:hAnsi="Arial" w:cs="Arial"/>
                <w:b w:val="0"/>
                <w:sz w:val="20"/>
                <w:szCs w:val="20"/>
              </w:rPr>
              <w:t>Magnetic levitation wind turbine:</w:t>
            </w:r>
            <w:r w:rsidRPr="00493702">
              <w:rPr>
                <w:rFonts w:ascii="Arial" w:hAnsi="Arial" w:cs="Arial"/>
                <w:sz w:val="20"/>
                <w:szCs w:val="20"/>
              </w:rPr>
              <w:t xml:space="preserve"> </w:t>
            </w:r>
            <w:hyperlink r:id="rId27" w:history="1">
              <w:r w:rsidRPr="00493702">
                <w:rPr>
                  <w:rStyle w:val="Hyperlink"/>
                  <w:rFonts w:ascii="Arial" w:hAnsi="Arial" w:cs="Arial"/>
                  <w:b w:val="0"/>
                  <w:sz w:val="20"/>
                  <w:szCs w:val="20"/>
                </w:rPr>
                <w:t>http://inhabitat.com/super-powered-magnetic-wind-turbine-maglev/</w:t>
              </w:r>
            </w:hyperlink>
          </w:p>
          <w:p w:rsidR="00493702" w:rsidRPr="00493702" w:rsidRDefault="00493702" w:rsidP="00493702">
            <w:pPr>
              <w:pStyle w:val="Heading2"/>
              <w:numPr>
                <w:ilvl w:val="0"/>
                <w:numId w:val="27"/>
              </w:numPr>
              <w:outlineLvl w:val="1"/>
              <w:rPr>
                <w:rFonts w:ascii="Arial" w:hAnsi="Arial" w:cs="Arial"/>
                <w:b w:val="0"/>
                <w:sz w:val="20"/>
                <w:szCs w:val="20"/>
              </w:rPr>
            </w:pPr>
            <w:r w:rsidRPr="00493702">
              <w:rPr>
                <w:rFonts w:ascii="Arial" w:hAnsi="Arial" w:cs="Arial"/>
                <w:b w:val="0"/>
                <w:sz w:val="20"/>
                <w:szCs w:val="20"/>
              </w:rPr>
              <w:t xml:space="preserve">Innovative design for residential power generation: </w:t>
            </w:r>
            <w:hyperlink r:id="rId28" w:history="1">
              <w:r w:rsidRPr="00493702">
                <w:rPr>
                  <w:rStyle w:val="Hyperlink"/>
                  <w:rFonts w:ascii="Arial" w:hAnsi="Arial" w:cs="Arial"/>
                  <w:b w:val="0"/>
                  <w:sz w:val="20"/>
                  <w:szCs w:val="20"/>
                </w:rPr>
                <w:t>http://www.sciencedaily.com/releases/2006/08/060822173021.htm</w:t>
              </w:r>
            </w:hyperlink>
          </w:p>
          <w:p w:rsidR="00493702" w:rsidRPr="00493702" w:rsidRDefault="00493702" w:rsidP="00493702">
            <w:pPr>
              <w:pStyle w:val="Heading2"/>
              <w:numPr>
                <w:ilvl w:val="0"/>
                <w:numId w:val="27"/>
              </w:numPr>
              <w:outlineLvl w:val="1"/>
              <w:rPr>
                <w:rFonts w:ascii="Arial" w:hAnsi="Arial" w:cs="Arial"/>
                <w:b w:val="0"/>
                <w:sz w:val="20"/>
                <w:szCs w:val="20"/>
              </w:rPr>
            </w:pPr>
            <w:r w:rsidRPr="00493702">
              <w:rPr>
                <w:rFonts w:ascii="Arial" w:hAnsi="Arial" w:cs="Arial"/>
                <w:b w:val="0"/>
                <w:sz w:val="20"/>
                <w:szCs w:val="20"/>
              </w:rPr>
              <w:t xml:space="preserve">Capturing energy from slow-moving currents: </w:t>
            </w:r>
            <w:hyperlink r:id="rId29" w:history="1">
              <w:r w:rsidRPr="00493702">
                <w:rPr>
                  <w:rStyle w:val="Hyperlink"/>
                  <w:rFonts w:ascii="Arial" w:hAnsi="Arial" w:cs="Arial"/>
                  <w:b w:val="0"/>
                  <w:sz w:val="20"/>
                  <w:szCs w:val="20"/>
                </w:rPr>
                <w:t>http://www.alternative-energy-</w:t>
              </w:r>
              <w:r w:rsidRPr="00493702">
                <w:rPr>
                  <w:rStyle w:val="Hyperlink"/>
                  <w:rFonts w:ascii="Arial" w:hAnsi="Arial" w:cs="Arial"/>
                  <w:b w:val="0"/>
                  <w:sz w:val="20"/>
                  <w:szCs w:val="20"/>
                </w:rPr>
                <w:lastRenderedPageBreak/>
                <w:t>news.info/renewable-energy-from-slow-water-currents/</w:t>
              </w:r>
            </w:hyperlink>
          </w:p>
          <w:p w:rsidR="00493702" w:rsidRPr="00493702" w:rsidRDefault="00493702" w:rsidP="00493702">
            <w:pPr>
              <w:spacing w:before="120" w:after="120"/>
              <w:rPr>
                <w:rFonts w:ascii="Arial" w:eastAsia="Times New Roman" w:hAnsi="Arial" w:cs="Arial"/>
              </w:rPr>
            </w:pPr>
          </w:p>
        </w:tc>
      </w:tr>
      <w:tr w:rsidR="00493702" w:rsidRPr="00493702" w:rsidTr="00493702">
        <w:tc>
          <w:tcPr>
            <w:tcW w:w="855" w:type="pct"/>
          </w:tcPr>
          <w:p w:rsidR="00493702" w:rsidRPr="00493702" w:rsidRDefault="00493702" w:rsidP="00493702">
            <w:pPr>
              <w:spacing w:before="120" w:after="120"/>
              <w:outlineLvl w:val="1"/>
              <w:rPr>
                <w:rFonts w:ascii="Arial" w:eastAsia="Times New Roman" w:hAnsi="Arial" w:cs="Arial"/>
                <w:b/>
                <w:bCs/>
              </w:rPr>
            </w:pPr>
            <w:r w:rsidRPr="00493702">
              <w:rPr>
                <w:rFonts w:ascii="Arial" w:eastAsia="Times New Roman" w:hAnsi="Arial" w:cs="Arial"/>
                <w:b/>
              </w:rPr>
              <w:lastRenderedPageBreak/>
              <w:t xml:space="preserve">Author Info </w:t>
            </w:r>
          </w:p>
        </w:tc>
        <w:tc>
          <w:tcPr>
            <w:tcW w:w="4145" w:type="pct"/>
          </w:tcPr>
          <w:p w:rsidR="00493702" w:rsidRPr="00493702" w:rsidRDefault="00493702" w:rsidP="00493702">
            <w:pPr>
              <w:pStyle w:val="NormalWeb"/>
              <w:rPr>
                <w:rFonts w:ascii="Arial" w:hAnsi="Arial" w:cs="Arial"/>
                <w:sz w:val="20"/>
                <w:szCs w:val="20"/>
              </w:rPr>
            </w:pPr>
            <w:r w:rsidRPr="00493702">
              <w:rPr>
                <w:rFonts w:ascii="Arial" w:hAnsi="Arial" w:cs="Arial"/>
                <w:sz w:val="20"/>
                <w:szCs w:val="20"/>
              </w:rPr>
              <w:t>Pamela Weghorst teaches Earth and Environmental Science and AP Environmental Science at Ardrey Kell High School in Charlotte, North Carolina.  She has been teaching since completing her Master of Science in Geology at Kent State University in 2008.</w:t>
            </w:r>
          </w:p>
        </w:tc>
      </w:tr>
      <w:bookmarkEnd w:id="0"/>
    </w:tbl>
    <w:p w:rsidR="00133788" w:rsidRPr="00493702" w:rsidRDefault="00133788" w:rsidP="00493702"/>
    <w:sectPr w:rsidR="00133788" w:rsidRPr="00493702" w:rsidSect="00F528B8">
      <w:headerReference w:type="default" r:id="rI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99D" w:rsidRDefault="005C499D" w:rsidP="003D1ECD">
      <w:pPr>
        <w:spacing w:after="0" w:line="240" w:lineRule="auto"/>
      </w:pPr>
      <w:r>
        <w:separator/>
      </w:r>
    </w:p>
  </w:endnote>
  <w:endnote w:type="continuationSeparator" w:id="0">
    <w:p w:rsidR="005C499D" w:rsidRDefault="005C499D" w:rsidP="003D1E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99D" w:rsidRDefault="005C499D" w:rsidP="003D1ECD">
      <w:pPr>
        <w:spacing w:after="0" w:line="240" w:lineRule="auto"/>
      </w:pPr>
      <w:r>
        <w:separator/>
      </w:r>
    </w:p>
  </w:footnote>
  <w:footnote w:type="continuationSeparator" w:id="0">
    <w:p w:rsidR="005C499D" w:rsidRDefault="005C499D" w:rsidP="003D1E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65F" w:rsidRPr="00493702" w:rsidRDefault="006425B6" w:rsidP="00493702">
    <w:pPr>
      <w:spacing w:before="120" w:after="120" w:line="240" w:lineRule="auto"/>
      <w:outlineLvl w:val="1"/>
      <w:rPr>
        <w:rFonts w:ascii="Arial" w:eastAsia="Times New Roman" w:hAnsi="Arial" w:cs="Arial"/>
        <w:bCs/>
        <w:sz w:val="20"/>
        <w:szCs w:val="20"/>
      </w:rPr>
    </w:pPr>
    <w:r w:rsidRPr="00493702">
      <w:rPr>
        <w:rFonts w:ascii="Arial" w:eastAsia="Times New Roman" w:hAnsi="Arial" w:cs="Arial"/>
        <w:bCs/>
        <w:sz w:val="20"/>
        <w:szCs w:val="20"/>
      </w:rPr>
      <w:t>Pam Weghorst</w:t>
    </w:r>
    <w:r w:rsidR="00493702" w:rsidRPr="00493702">
      <w:rPr>
        <w:rFonts w:ascii="Arial" w:eastAsia="Times New Roman" w:hAnsi="Arial" w:cs="Arial"/>
        <w:bCs/>
        <w:sz w:val="20"/>
        <w:szCs w:val="20"/>
      </w:rPr>
      <w:t>, 2011-12  Kenan Fellow</w:t>
    </w:r>
  </w:p>
  <w:p w:rsidR="0028765F" w:rsidRDefault="0028765F">
    <w:pPr>
      <w:pStyle w:val="Header"/>
    </w:pPr>
  </w:p>
  <w:p w:rsidR="0028765F" w:rsidRDefault="0028765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42D54"/>
    <w:multiLevelType w:val="hybridMultilevel"/>
    <w:tmpl w:val="64C43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D42F0B"/>
    <w:multiLevelType w:val="hybridMultilevel"/>
    <w:tmpl w:val="DFFAF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A60998"/>
    <w:multiLevelType w:val="multilevel"/>
    <w:tmpl w:val="8C2E3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6E3B72"/>
    <w:multiLevelType w:val="hybridMultilevel"/>
    <w:tmpl w:val="A2762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41A39"/>
    <w:multiLevelType w:val="hybridMultilevel"/>
    <w:tmpl w:val="6720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B95D7F"/>
    <w:multiLevelType w:val="hybridMultilevel"/>
    <w:tmpl w:val="4B86B41A"/>
    <w:lvl w:ilvl="0" w:tplc="CDD86D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B3246"/>
    <w:multiLevelType w:val="hybridMultilevel"/>
    <w:tmpl w:val="2BD64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6C608F"/>
    <w:multiLevelType w:val="hybridMultilevel"/>
    <w:tmpl w:val="39084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873B99"/>
    <w:multiLevelType w:val="multilevel"/>
    <w:tmpl w:val="40B84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133A7D"/>
    <w:multiLevelType w:val="hybridMultilevel"/>
    <w:tmpl w:val="3A289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E13E9E"/>
    <w:multiLevelType w:val="multilevel"/>
    <w:tmpl w:val="C2C24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E563A12"/>
    <w:multiLevelType w:val="hybridMultilevel"/>
    <w:tmpl w:val="EBBE57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E742E90"/>
    <w:multiLevelType w:val="multilevel"/>
    <w:tmpl w:val="22EAAC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B932E7"/>
    <w:multiLevelType w:val="multilevel"/>
    <w:tmpl w:val="1F2C6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B7522"/>
    <w:multiLevelType w:val="hybridMultilevel"/>
    <w:tmpl w:val="EB024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D7242E"/>
    <w:multiLevelType w:val="multilevel"/>
    <w:tmpl w:val="25EAC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2B18B1"/>
    <w:multiLevelType w:val="multilevel"/>
    <w:tmpl w:val="E4B4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873A5F"/>
    <w:multiLevelType w:val="multilevel"/>
    <w:tmpl w:val="30AA5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767992"/>
    <w:multiLevelType w:val="multilevel"/>
    <w:tmpl w:val="637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6943899"/>
    <w:multiLevelType w:val="hybridMultilevel"/>
    <w:tmpl w:val="7A06B7EC"/>
    <w:lvl w:ilvl="0" w:tplc="15ACD70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E48350F"/>
    <w:multiLevelType w:val="multilevel"/>
    <w:tmpl w:val="8E0CE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F9F28FD"/>
    <w:multiLevelType w:val="multilevel"/>
    <w:tmpl w:val="647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FEB023B"/>
    <w:multiLevelType w:val="hybridMultilevel"/>
    <w:tmpl w:val="9C8E98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3835CA8"/>
    <w:multiLevelType w:val="hybridMultilevel"/>
    <w:tmpl w:val="C4D0F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DA631E"/>
    <w:multiLevelType w:val="multilevel"/>
    <w:tmpl w:val="7FBE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59A7E72"/>
    <w:multiLevelType w:val="hybridMultilevel"/>
    <w:tmpl w:val="7764B9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63F2D68"/>
    <w:multiLevelType w:val="multilevel"/>
    <w:tmpl w:val="5A525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C912934"/>
    <w:multiLevelType w:val="multilevel"/>
    <w:tmpl w:val="B8A6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2"/>
  </w:num>
  <w:num w:numId="3">
    <w:abstractNumId w:val="10"/>
  </w:num>
  <w:num w:numId="4">
    <w:abstractNumId w:val="21"/>
  </w:num>
  <w:num w:numId="5">
    <w:abstractNumId w:val="20"/>
  </w:num>
  <w:num w:numId="6">
    <w:abstractNumId w:val="18"/>
  </w:num>
  <w:num w:numId="7">
    <w:abstractNumId w:val="16"/>
  </w:num>
  <w:num w:numId="8">
    <w:abstractNumId w:val="2"/>
  </w:num>
  <w:num w:numId="9">
    <w:abstractNumId w:val="27"/>
  </w:num>
  <w:num w:numId="10">
    <w:abstractNumId w:val="13"/>
  </w:num>
  <w:num w:numId="11">
    <w:abstractNumId w:val="24"/>
  </w:num>
  <w:num w:numId="12">
    <w:abstractNumId w:val="26"/>
  </w:num>
  <w:num w:numId="13">
    <w:abstractNumId w:val="8"/>
  </w:num>
  <w:num w:numId="14">
    <w:abstractNumId w:val="3"/>
  </w:num>
  <w:num w:numId="15">
    <w:abstractNumId w:val="7"/>
  </w:num>
  <w:num w:numId="16">
    <w:abstractNumId w:val="4"/>
  </w:num>
  <w:num w:numId="17">
    <w:abstractNumId w:val="5"/>
  </w:num>
  <w:num w:numId="18">
    <w:abstractNumId w:val="6"/>
  </w:num>
  <w:num w:numId="19">
    <w:abstractNumId w:val="9"/>
  </w:num>
  <w:num w:numId="20">
    <w:abstractNumId w:val="11"/>
  </w:num>
  <w:num w:numId="21">
    <w:abstractNumId w:val="25"/>
  </w:num>
  <w:num w:numId="22">
    <w:abstractNumId w:val="1"/>
  </w:num>
  <w:num w:numId="23">
    <w:abstractNumId w:val="0"/>
  </w:num>
  <w:num w:numId="24">
    <w:abstractNumId w:val="23"/>
  </w:num>
  <w:num w:numId="25">
    <w:abstractNumId w:val="17"/>
  </w:num>
  <w:num w:numId="26">
    <w:abstractNumId w:val="22"/>
  </w:num>
  <w:num w:numId="27">
    <w:abstractNumId w:val="14"/>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4DA"/>
    <w:rsid w:val="00000F3D"/>
    <w:rsid w:val="000073CE"/>
    <w:rsid w:val="00024830"/>
    <w:rsid w:val="0003743D"/>
    <w:rsid w:val="00040DD3"/>
    <w:rsid w:val="0009176E"/>
    <w:rsid w:val="0009644C"/>
    <w:rsid w:val="000A1454"/>
    <w:rsid w:val="000B0304"/>
    <w:rsid w:val="000B452E"/>
    <w:rsid w:val="000F6BF6"/>
    <w:rsid w:val="000F7F10"/>
    <w:rsid w:val="001044DA"/>
    <w:rsid w:val="00133788"/>
    <w:rsid w:val="00135B33"/>
    <w:rsid w:val="00140081"/>
    <w:rsid w:val="001D3F9B"/>
    <w:rsid w:val="001E0924"/>
    <w:rsid w:val="001F1433"/>
    <w:rsid w:val="002055C3"/>
    <w:rsid w:val="00206173"/>
    <w:rsid w:val="00255C2B"/>
    <w:rsid w:val="0028765A"/>
    <w:rsid w:val="0028765F"/>
    <w:rsid w:val="002B2820"/>
    <w:rsid w:val="002C6119"/>
    <w:rsid w:val="002E5B1C"/>
    <w:rsid w:val="002F277F"/>
    <w:rsid w:val="003272D5"/>
    <w:rsid w:val="00343714"/>
    <w:rsid w:val="0038443D"/>
    <w:rsid w:val="003D1ECD"/>
    <w:rsid w:val="00420174"/>
    <w:rsid w:val="00435C99"/>
    <w:rsid w:val="00440A98"/>
    <w:rsid w:val="0044367C"/>
    <w:rsid w:val="004478D6"/>
    <w:rsid w:val="00493702"/>
    <w:rsid w:val="004D3A6E"/>
    <w:rsid w:val="00503A1C"/>
    <w:rsid w:val="005068E8"/>
    <w:rsid w:val="005147A3"/>
    <w:rsid w:val="00541B09"/>
    <w:rsid w:val="005427B3"/>
    <w:rsid w:val="005637BF"/>
    <w:rsid w:val="005B1054"/>
    <w:rsid w:val="005C111E"/>
    <w:rsid w:val="005C499D"/>
    <w:rsid w:val="005C588E"/>
    <w:rsid w:val="005D3856"/>
    <w:rsid w:val="005F3D2A"/>
    <w:rsid w:val="0060016A"/>
    <w:rsid w:val="00642584"/>
    <w:rsid w:val="006425B6"/>
    <w:rsid w:val="0067210F"/>
    <w:rsid w:val="00682D66"/>
    <w:rsid w:val="006F71E2"/>
    <w:rsid w:val="007002AE"/>
    <w:rsid w:val="00703981"/>
    <w:rsid w:val="00713E86"/>
    <w:rsid w:val="00740323"/>
    <w:rsid w:val="007634DA"/>
    <w:rsid w:val="00773189"/>
    <w:rsid w:val="00783D4B"/>
    <w:rsid w:val="007B157C"/>
    <w:rsid w:val="007B28E6"/>
    <w:rsid w:val="007C50E4"/>
    <w:rsid w:val="007C5C9B"/>
    <w:rsid w:val="007E01D4"/>
    <w:rsid w:val="007E448E"/>
    <w:rsid w:val="007E680F"/>
    <w:rsid w:val="00824AE1"/>
    <w:rsid w:val="00836A47"/>
    <w:rsid w:val="00856AE7"/>
    <w:rsid w:val="008746F1"/>
    <w:rsid w:val="00881FBC"/>
    <w:rsid w:val="00884D77"/>
    <w:rsid w:val="008D1695"/>
    <w:rsid w:val="008F3162"/>
    <w:rsid w:val="009253ED"/>
    <w:rsid w:val="00925E0E"/>
    <w:rsid w:val="0093112E"/>
    <w:rsid w:val="009612DC"/>
    <w:rsid w:val="009D2128"/>
    <w:rsid w:val="00A064E9"/>
    <w:rsid w:val="00A33726"/>
    <w:rsid w:val="00A3456A"/>
    <w:rsid w:val="00A57CA1"/>
    <w:rsid w:val="00AE37B3"/>
    <w:rsid w:val="00AF020F"/>
    <w:rsid w:val="00AF22FF"/>
    <w:rsid w:val="00AF71AF"/>
    <w:rsid w:val="00B01662"/>
    <w:rsid w:val="00B155F0"/>
    <w:rsid w:val="00B33914"/>
    <w:rsid w:val="00BB0F51"/>
    <w:rsid w:val="00BC36EB"/>
    <w:rsid w:val="00BC388C"/>
    <w:rsid w:val="00BD2EA2"/>
    <w:rsid w:val="00BD4E93"/>
    <w:rsid w:val="00BE2F35"/>
    <w:rsid w:val="00BF297D"/>
    <w:rsid w:val="00C021E0"/>
    <w:rsid w:val="00C13252"/>
    <w:rsid w:val="00C15FAC"/>
    <w:rsid w:val="00C256BB"/>
    <w:rsid w:val="00C27663"/>
    <w:rsid w:val="00C53C44"/>
    <w:rsid w:val="00C66BCB"/>
    <w:rsid w:val="00CA3F9B"/>
    <w:rsid w:val="00CB2E2E"/>
    <w:rsid w:val="00CB339B"/>
    <w:rsid w:val="00CD0CFF"/>
    <w:rsid w:val="00CD1B65"/>
    <w:rsid w:val="00CE7020"/>
    <w:rsid w:val="00CE78F4"/>
    <w:rsid w:val="00CF2217"/>
    <w:rsid w:val="00CF521A"/>
    <w:rsid w:val="00D05DE6"/>
    <w:rsid w:val="00D24D89"/>
    <w:rsid w:val="00D2587B"/>
    <w:rsid w:val="00D43A3E"/>
    <w:rsid w:val="00D44D98"/>
    <w:rsid w:val="00DC028A"/>
    <w:rsid w:val="00E17C9C"/>
    <w:rsid w:val="00E42744"/>
    <w:rsid w:val="00E43CD3"/>
    <w:rsid w:val="00E97076"/>
    <w:rsid w:val="00F0375B"/>
    <w:rsid w:val="00F528B8"/>
    <w:rsid w:val="00F5666C"/>
    <w:rsid w:val="00F7319D"/>
    <w:rsid w:val="00F81FDE"/>
    <w:rsid w:val="00F82E6D"/>
    <w:rsid w:val="00F97B9B"/>
    <w:rsid w:val="00FA4844"/>
    <w:rsid w:val="00FC0C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3EF990-15BB-433F-AC7A-B1143CAB6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4DA"/>
    <w:rPr>
      <w:rFonts w:ascii="Calibri" w:eastAsia="Calibri" w:hAnsi="Calibri" w:cs="Times New Roman"/>
    </w:rPr>
  </w:style>
  <w:style w:type="paragraph" w:styleId="Heading2">
    <w:name w:val="heading 2"/>
    <w:basedOn w:val="Normal"/>
    <w:link w:val="Heading2Char"/>
    <w:qFormat/>
    <w:rsid w:val="006425B6"/>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7634DA"/>
    <w:rPr>
      <w:color w:val="0000FF"/>
      <w:u w:val="single"/>
    </w:rPr>
  </w:style>
  <w:style w:type="paragraph" w:styleId="ListParagraph">
    <w:name w:val="List Paragraph"/>
    <w:basedOn w:val="Normal"/>
    <w:uiPriority w:val="34"/>
    <w:qFormat/>
    <w:rsid w:val="007634DA"/>
    <w:pPr>
      <w:ind w:left="720"/>
    </w:pPr>
  </w:style>
  <w:style w:type="table" w:styleId="TableGrid">
    <w:name w:val="Table Grid"/>
    <w:basedOn w:val="TableNormal"/>
    <w:uiPriority w:val="59"/>
    <w:rsid w:val="007634D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D3F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3F9B"/>
    <w:rPr>
      <w:rFonts w:ascii="Tahoma" w:eastAsia="Calibri" w:hAnsi="Tahoma" w:cs="Tahoma"/>
      <w:sz w:val="16"/>
      <w:szCs w:val="16"/>
    </w:rPr>
  </w:style>
  <w:style w:type="paragraph" w:styleId="Header">
    <w:name w:val="header"/>
    <w:basedOn w:val="Normal"/>
    <w:link w:val="HeaderChar"/>
    <w:uiPriority w:val="99"/>
    <w:unhideWhenUsed/>
    <w:rsid w:val="003D1E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CD"/>
    <w:rPr>
      <w:rFonts w:ascii="Calibri" w:eastAsia="Calibri" w:hAnsi="Calibri" w:cs="Times New Roman"/>
    </w:rPr>
  </w:style>
  <w:style w:type="paragraph" w:styleId="Footer">
    <w:name w:val="footer"/>
    <w:basedOn w:val="Normal"/>
    <w:link w:val="FooterChar"/>
    <w:uiPriority w:val="99"/>
    <w:unhideWhenUsed/>
    <w:rsid w:val="003D1E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CD"/>
    <w:rPr>
      <w:rFonts w:ascii="Calibri" w:eastAsia="Calibri" w:hAnsi="Calibri" w:cs="Times New Roman"/>
    </w:rPr>
  </w:style>
  <w:style w:type="character" w:styleId="CommentReference">
    <w:name w:val="annotation reference"/>
    <w:basedOn w:val="DefaultParagraphFont"/>
    <w:uiPriority w:val="99"/>
    <w:semiHidden/>
    <w:unhideWhenUsed/>
    <w:rsid w:val="00C15FAC"/>
    <w:rPr>
      <w:sz w:val="16"/>
      <w:szCs w:val="16"/>
    </w:rPr>
  </w:style>
  <w:style w:type="paragraph" w:styleId="CommentText">
    <w:name w:val="annotation text"/>
    <w:basedOn w:val="Normal"/>
    <w:link w:val="CommentTextChar"/>
    <w:uiPriority w:val="99"/>
    <w:semiHidden/>
    <w:unhideWhenUsed/>
    <w:rsid w:val="00C15FAC"/>
    <w:pPr>
      <w:spacing w:line="240" w:lineRule="auto"/>
    </w:pPr>
    <w:rPr>
      <w:sz w:val="20"/>
      <w:szCs w:val="20"/>
    </w:rPr>
  </w:style>
  <w:style w:type="character" w:customStyle="1" w:styleId="CommentTextChar">
    <w:name w:val="Comment Text Char"/>
    <w:basedOn w:val="DefaultParagraphFont"/>
    <w:link w:val="CommentText"/>
    <w:uiPriority w:val="99"/>
    <w:semiHidden/>
    <w:rsid w:val="00C15FAC"/>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15FAC"/>
    <w:rPr>
      <w:b/>
      <w:bCs/>
    </w:rPr>
  </w:style>
  <w:style w:type="character" w:customStyle="1" w:styleId="CommentSubjectChar">
    <w:name w:val="Comment Subject Char"/>
    <w:basedOn w:val="CommentTextChar"/>
    <w:link w:val="CommentSubject"/>
    <w:uiPriority w:val="99"/>
    <w:semiHidden/>
    <w:rsid w:val="00C15FAC"/>
    <w:rPr>
      <w:rFonts w:ascii="Calibri" w:eastAsia="Calibri" w:hAnsi="Calibri" w:cs="Times New Roman"/>
      <w:b/>
      <w:bCs/>
      <w:sz w:val="20"/>
      <w:szCs w:val="20"/>
    </w:rPr>
  </w:style>
  <w:style w:type="paragraph" w:styleId="NormalWeb">
    <w:name w:val="Normal (Web)"/>
    <w:basedOn w:val="Normal"/>
    <w:rsid w:val="006425B6"/>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rsid w:val="006425B6"/>
    <w:rPr>
      <w:rFonts w:ascii="Times New Roman" w:eastAsia="Times New Roman" w:hAnsi="Times New Roman" w:cs="Times New Roman"/>
      <w:b/>
      <w:bCs/>
      <w:sz w:val="36"/>
      <w:szCs w:val="36"/>
    </w:rPr>
  </w:style>
  <w:style w:type="character" w:styleId="HTMLCite">
    <w:name w:val="HTML Cite"/>
    <w:basedOn w:val="DefaultParagraphFont"/>
    <w:uiPriority w:val="99"/>
    <w:semiHidden/>
    <w:unhideWhenUsed/>
    <w:rsid w:val="006425B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achersource.com/ElectricityAndMagnetism/Magnets/CeramicMagnets.aspx" TargetMode="External"/><Relationship Id="rId13" Type="http://schemas.openxmlformats.org/officeDocument/2006/relationships/hyperlink" Target="http://amasci.com/coilgen/generator_3.html" TargetMode="External"/><Relationship Id="rId18" Type="http://schemas.openxmlformats.org/officeDocument/2006/relationships/image" Target="media/image2.png"/><Relationship Id="rId26" Type="http://schemas.openxmlformats.org/officeDocument/2006/relationships/hyperlink" Target="http://inventorspot.com/articles/innovative_electricity_generator_powered_prayer_27251" TargetMode="External"/><Relationship Id="rId3" Type="http://schemas.openxmlformats.org/officeDocument/2006/relationships/settings" Target="settings.xml"/><Relationship Id="rId21" Type="http://schemas.openxmlformats.org/officeDocument/2006/relationships/hyperlink" Target="http://www.ted.com/talks/lang/eng/saul_griffith_on_kites_as_the_future_of_renewable_energy.html" TargetMode="External"/><Relationship Id="rId7" Type="http://schemas.openxmlformats.org/officeDocument/2006/relationships/hyperlink" Target="http://amasci.com/coilgen/rsmagnet.html" TargetMode="External"/><Relationship Id="rId12" Type="http://schemas.openxmlformats.org/officeDocument/2006/relationships/hyperlink" Target="http://www.radioshack.com/product/index.jsp?productId=2036277" TargetMode="External"/><Relationship Id="rId17" Type="http://schemas.openxmlformats.org/officeDocument/2006/relationships/hyperlink" Target="file:///C:\Documents%20and%20Settings\mpmisura\Local%20Settings\Temp\Popsicle%20Stick%20Template.docx" TargetMode="External"/><Relationship Id="rId25" Type="http://schemas.openxmlformats.org/officeDocument/2006/relationships/hyperlink" Target="http://www.ted.com/talks/lang/eng/saul_griffith_on_kites_as_the_future_of_renewable_energy.html" TargetMode="Externa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image" Target="media/image3.png"/><Relationship Id="rId29" Type="http://schemas.openxmlformats.org/officeDocument/2006/relationships/hyperlink" Target="http://www.alternative-energy-news.info/renewable-energy-from-slow-water-curre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gnetsrc.com/ceramic_ferrite_block_magnet.htm" TargetMode="External"/><Relationship Id="rId24" Type="http://schemas.openxmlformats.org/officeDocument/2006/relationships/hyperlink" Target="file:///C:\Documents%20and%20Settings\mpmisura\Local%20Settings\Temp\learn.kidwind.org\sites\default\files\poweroutput.pdf"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amasci.com/amateur/coilgen.html" TargetMode="External"/><Relationship Id="rId23" Type="http://schemas.openxmlformats.org/officeDocument/2006/relationships/hyperlink" Target="http://www.amasci.com/amateur/coilgen.html" TargetMode="External"/><Relationship Id="rId28" Type="http://schemas.openxmlformats.org/officeDocument/2006/relationships/hyperlink" Target="http://www.sciencedaily.com/releases/2006/08/060822173021.htm" TargetMode="External"/><Relationship Id="rId10" Type="http://schemas.openxmlformats.org/officeDocument/2006/relationships/hyperlink" Target="http://www.harborfreight.com/cpi/ctaf/displayitem.taf?itemnumber=97504&amp;Submit=Go" TargetMode="External"/><Relationship Id="rId19" Type="http://schemas.openxmlformats.org/officeDocument/2006/relationships/hyperlink" Target="file:///C:\Documents%20and%20Settings\mpmisura\Local%20Settings\Temp\Straw%20Generator%20Design.pptx"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adioshack.com/product/index.jsp?productId=2102689" TargetMode="External"/><Relationship Id="rId14" Type="http://schemas.openxmlformats.org/officeDocument/2006/relationships/hyperlink" Target="http://www.radioshack.com/product/index.jsp?productId=2102813" TargetMode="External"/><Relationship Id="rId22" Type="http://schemas.openxmlformats.org/officeDocument/2006/relationships/hyperlink" Target="file:///C:\Documents%20and%20Settings\mpmisura\Local%20Settings\Temp\EnergyArticles.docx" TargetMode="External"/><Relationship Id="rId27" Type="http://schemas.openxmlformats.org/officeDocument/2006/relationships/hyperlink" Target="http://inhabitat.com/super-powered-magnetic-wind-turbine-maglev/"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1950</Words>
  <Characters>11116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NC State University</Company>
  <LinksUpToDate>false</LinksUpToDate>
  <CharactersWithSpaces>13040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Bianco Hibler</dc:creator>
  <cp:lastModifiedBy>Amneris Solano</cp:lastModifiedBy>
  <cp:revision>4</cp:revision>
  <cp:lastPrinted>2014-02-05T19:49:00Z</cp:lastPrinted>
  <dcterms:created xsi:type="dcterms:W3CDTF">2016-08-16T18:52:00Z</dcterms:created>
  <dcterms:modified xsi:type="dcterms:W3CDTF">2016-08-16T20:16:00Z</dcterms:modified>
</cp:coreProperties>
</file>